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C52" w:rsidRPr="00C427E7" w:rsidRDefault="00AA2697" w:rsidP="00091865">
      <w:pPr>
        <w:jc w:val="center"/>
        <w:rPr>
          <w:rFonts w:ascii="Arial" w:hAnsi="Arial" w:cs="Arial"/>
          <w:sz w:val="22"/>
          <w:szCs w:val="22"/>
        </w:rPr>
      </w:pPr>
      <w:r w:rsidRPr="00C427E7">
        <w:rPr>
          <w:rFonts w:ascii="Arial" w:hAnsi="Arial" w:cs="Arial"/>
          <w:noProof/>
          <w:sz w:val="22"/>
          <w:szCs w:val="22"/>
          <w:lang w:val="es-CO" w:eastAsia="es-CO"/>
        </w:rPr>
        <w:drawing>
          <wp:anchor distT="0" distB="0" distL="114300" distR="114300" simplePos="0" relativeHeight="251659264" behindDoc="0" locked="0" layoutInCell="1" allowOverlap="1">
            <wp:simplePos x="0" y="0"/>
            <wp:positionH relativeFrom="column">
              <wp:posOffset>5616575</wp:posOffset>
            </wp:positionH>
            <wp:positionV relativeFrom="paragraph">
              <wp:posOffset>-260985</wp:posOffset>
            </wp:positionV>
            <wp:extent cx="676910" cy="757555"/>
            <wp:effectExtent l="19050" t="0" r="8890" b="0"/>
            <wp:wrapNone/>
            <wp:docPr id="13" name="Imagen 14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2" descr="LOGO"/>
                    <pic:cNvPicPr>
                      <a:picLocks noChangeAspect="1" noChangeArrowheads="1"/>
                    </pic:cNvPicPr>
                  </pic:nvPicPr>
                  <pic:blipFill>
                    <a:blip r:embed="rId8" cstate="print"/>
                    <a:srcRect/>
                    <a:stretch>
                      <a:fillRect/>
                    </a:stretch>
                  </pic:blipFill>
                  <pic:spPr bwMode="auto">
                    <a:xfrm>
                      <a:off x="0" y="0"/>
                      <a:ext cx="676910" cy="757555"/>
                    </a:xfrm>
                    <a:prstGeom prst="rect">
                      <a:avLst/>
                    </a:prstGeom>
                    <a:noFill/>
                    <a:ln w="9525">
                      <a:noFill/>
                      <a:miter lim="800000"/>
                      <a:headEnd/>
                      <a:tailEnd/>
                    </a:ln>
                  </pic:spPr>
                </pic:pic>
              </a:graphicData>
            </a:graphic>
          </wp:anchor>
        </w:drawing>
      </w:r>
      <w:r w:rsidRPr="00C427E7">
        <w:rPr>
          <w:rFonts w:ascii="Arial" w:hAnsi="Arial" w:cs="Arial"/>
          <w:noProof/>
          <w:sz w:val="22"/>
          <w:szCs w:val="22"/>
          <w:lang w:val="es-CO" w:eastAsia="es-CO"/>
        </w:rPr>
        <w:drawing>
          <wp:anchor distT="0" distB="0" distL="114300" distR="114300" simplePos="0" relativeHeight="251656192" behindDoc="1" locked="0" layoutInCell="1" allowOverlap="1">
            <wp:simplePos x="0" y="0"/>
            <wp:positionH relativeFrom="column">
              <wp:posOffset>-41910</wp:posOffset>
            </wp:positionH>
            <wp:positionV relativeFrom="paragraph">
              <wp:posOffset>-260985</wp:posOffset>
            </wp:positionV>
            <wp:extent cx="1157605" cy="668020"/>
            <wp:effectExtent l="19050" t="0" r="4445" b="0"/>
            <wp:wrapNone/>
            <wp:docPr id="12" name="Imagen 5" descr="C:\Documents and Settings\laura.segura\Spark\user\laura.segura@127.0.0.1\downloads\Nuevo_ALFM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Documents and Settings\laura.segura\Spark\user\laura.segura@127.0.0.1\downloads\Nuevo_ALFM_Logo 3.jpg"/>
                    <pic:cNvPicPr>
                      <a:picLocks noChangeAspect="1" noChangeArrowheads="1"/>
                    </pic:cNvPicPr>
                  </pic:nvPicPr>
                  <pic:blipFill>
                    <a:blip r:embed="rId9" cstate="print"/>
                    <a:srcRect/>
                    <a:stretch>
                      <a:fillRect/>
                    </a:stretch>
                  </pic:blipFill>
                  <pic:spPr bwMode="auto">
                    <a:xfrm>
                      <a:off x="0" y="0"/>
                      <a:ext cx="1157605" cy="668020"/>
                    </a:xfrm>
                    <a:prstGeom prst="rect">
                      <a:avLst/>
                    </a:prstGeom>
                    <a:noFill/>
                    <a:ln w="9525">
                      <a:noFill/>
                      <a:miter lim="800000"/>
                      <a:headEnd/>
                      <a:tailEnd/>
                    </a:ln>
                  </pic:spPr>
                </pic:pic>
              </a:graphicData>
            </a:graphic>
          </wp:anchor>
        </w:drawing>
      </w:r>
      <w:r w:rsidR="00EE0C52" w:rsidRPr="00C427E7">
        <w:rPr>
          <w:rFonts w:ascii="Arial" w:hAnsi="Arial" w:cs="Arial"/>
          <w:sz w:val="22"/>
          <w:szCs w:val="22"/>
        </w:rPr>
        <w:t>MINISTERIO DE DEFENSA NACIONAL</w:t>
      </w:r>
    </w:p>
    <w:p w:rsidR="00EE0C52" w:rsidRPr="00C427E7" w:rsidRDefault="00EE0C52" w:rsidP="00091865">
      <w:pPr>
        <w:jc w:val="center"/>
        <w:rPr>
          <w:rFonts w:ascii="Arial" w:hAnsi="Arial" w:cs="Arial"/>
          <w:sz w:val="22"/>
          <w:szCs w:val="22"/>
        </w:rPr>
      </w:pPr>
      <w:r w:rsidRPr="00C427E7">
        <w:rPr>
          <w:rFonts w:ascii="Arial" w:hAnsi="Arial" w:cs="Arial"/>
          <w:sz w:val="22"/>
          <w:szCs w:val="22"/>
        </w:rPr>
        <w:t>AGENCIA LOGÍSTICA DE LAS FUERZAS MILITARES</w:t>
      </w:r>
    </w:p>
    <w:p w:rsidR="003775BC" w:rsidRPr="00C427E7" w:rsidRDefault="003775BC" w:rsidP="003775BC">
      <w:pPr>
        <w:jc w:val="center"/>
        <w:rPr>
          <w:rFonts w:ascii="Arial Narrow" w:hAnsi="Arial Narrow" w:cs="Arial"/>
          <w:b/>
          <w:snapToGrid w:val="0"/>
          <w:sz w:val="22"/>
          <w:szCs w:val="22"/>
          <w:lang w:val="es-CO"/>
        </w:rPr>
      </w:pPr>
    </w:p>
    <w:p w:rsidR="00665DD1" w:rsidRPr="001E6CAA" w:rsidRDefault="00E92B68" w:rsidP="00665DD1">
      <w:pPr>
        <w:tabs>
          <w:tab w:val="left" w:pos="2520"/>
        </w:tabs>
        <w:jc w:val="center"/>
        <w:outlineLvl w:val="0"/>
        <w:rPr>
          <w:rFonts w:ascii="Arial Narrow" w:hAnsi="Arial Narrow" w:cs="Arial"/>
          <w:b/>
          <w:bCs/>
          <w:spacing w:val="-3"/>
          <w:sz w:val="22"/>
          <w:szCs w:val="22"/>
        </w:rPr>
      </w:pPr>
      <w:proofErr w:type="gramStart"/>
      <w:r w:rsidRPr="001E6CAA">
        <w:rPr>
          <w:rFonts w:ascii="Arial Narrow" w:hAnsi="Arial Narrow" w:cs="Arial"/>
          <w:b/>
          <w:bCs/>
          <w:sz w:val="22"/>
          <w:szCs w:val="22"/>
        </w:rPr>
        <w:t>RESOLUCIÓN  No.</w:t>
      </w:r>
      <w:proofErr w:type="gramEnd"/>
      <w:r w:rsidR="00B433F5" w:rsidRPr="001E6CAA">
        <w:rPr>
          <w:rFonts w:ascii="Arial Narrow" w:hAnsi="Arial Narrow" w:cs="Arial"/>
          <w:b/>
          <w:bCs/>
          <w:sz w:val="22"/>
          <w:szCs w:val="22"/>
        </w:rPr>
        <w:t>0</w:t>
      </w:r>
      <w:r w:rsidR="001E6CAA" w:rsidRPr="001E6CAA">
        <w:rPr>
          <w:rFonts w:ascii="Arial Narrow" w:hAnsi="Arial Narrow" w:cs="Arial"/>
          <w:b/>
          <w:bCs/>
          <w:sz w:val="22"/>
          <w:szCs w:val="22"/>
        </w:rPr>
        <w:t>98</w:t>
      </w:r>
    </w:p>
    <w:p w:rsidR="00665DD1" w:rsidRPr="00FF75DE" w:rsidRDefault="00665DD1" w:rsidP="00665DD1">
      <w:pPr>
        <w:jc w:val="center"/>
        <w:rPr>
          <w:rFonts w:ascii="Arial Narrow" w:hAnsi="Arial Narrow" w:cs="Arial"/>
          <w:b/>
          <w:spacing w:val="-3"/>
          <w:sz w:val="22"/>
          <w:szCs w:val="22"/>
        </w:rPr>
      </w:pPr>
      <w:r w:rsidRPr="00FF75DE">
        <w:rPr>
          <w:rFonts w:ascii="Arial Narrow" w:hAnsi="Arial Narrow" w:cs="Arial"/>
          <w:b/>
          <w:bCs/>
          <w:spacing w:val="-3"/>
          <w:sz w:val="22"/>
          <w:szCs w:val="22"/>
        </w:rPr>
        <w:t>(</w:t>
      </w:r>
      <w:r w:rsidR="0028273C" w:rsidRPr="00FF75DE">
        <w:rPr>
          <w:rFonts w:ascii="Arial Narrow" w:hAnsi="Arial Narrow" w:cs="Arial"/>
          <w:b/>
          <w:bCs/>
          <w:spacing w:val="-3"/>
          <w:sz w:val="22"/>
          <w:szCs w:val="22"/>
        </w:rPr>
        <w:t>2</w:t>
      </w:r>
      <w:r w:rsidR="00FF75DE" w:rsidRPr="00FF75DE">
        <w:rPr>
          <w:rFonts w:ascii="Arial Narrow" w:hAnsi="Arial Narrow" w:cs="Arial"/>
          <w:b/>
          <w:bCs/>
          <w:spacing w:val="-3"/>
          <w:sz w:val="22"/>
          <w:szCs w:val="22"/>
        </w:rPr>
        <w:t>8</w:t>
      </w:r>
      <w:r w:rsidR="00117B23" w:rsidRPr="00FF75DE">
        <w:rPr>
          <w:rFonts w:ascii="Arial Narrow" w:hAnsi="Arial Narrow" w:cs="Arial"/>
          <w:b/>
          <w:bCs/>
          <w:spacing w:val="-3"/>
          <w:sz w:val="22"/>
          <w:szCs w:val="22"/>
        </w:rPr>
        <w:t xml:space="preserve"> </w:t>
      </w:r>
      <w:r w:rsidRPr="00FF75DE">
        <w:rPr>
          <w:rFonts w:ascii="Arial Narrow" w:hAnsi="Arial Narrow" w:cs="Arial"/>
          <w:b/>
          <w:bCs/>
          <w:spacing w:val="-3"/>
          <w:sz w:val="22"/>
          <w:szCs w:val="22"/>
        </w:rPr>
        <w:t>de</w:t>
      </w:r>
      <w:r w:rsidR="00117B23" w:rsidRPr="00FF75DE">
        <w:rPr>
          <w:rFonts w:ascii="Arial Narrow" w:hAnsi="Arial Narrow" w:cs="Arial"/>
          <w:b/>
          <w:bCs/>
          <w:spacing w:val="-3"/>
          <w:sz w:val="22"/>
          <w:szCs w:val="22"/>
        </w:rPr>
        <w:t xml:space="preserve"> </w:t>
      </w:r>
      <w:r w:rsidR="00FF75DE" w:rsidRPr="00FF75DE">
        <w:rPr>
          <w:rFonts w:ascii="Arial Narrow" w:hAnsi="Arial Narrow" w:cs="Arial"/>
          <w:b/>
          <w:bCs/>
          <w:spacing w:val="-3"/>
          <w:sz w:val="22"/>
          <w:szCs w:val="22"/>
        </w:rPr>
        <w:t xml:space="preserve">marzo </w:t>
      </w:r>
      <w:r w:rsidR="002A0560" w:rsidRPr="00FF75DE">
        <w:rPr>
          <w:rFonts w:ascii="Arial Narrow" w:hAnsi="Arial Narrow" w:cs="Arial"/>
          <w:b/>
          <w:bCs/>
          <w:spacing w:val="-3"/>
          <w:sz w:val="22"/>
          <w:szCs w:val="22"/>
        </w:rPr>
        <w:t>202</w:t>
      </w:r>
      <w:r w:rsidR="00B433F5" w:rsidRPr="00FF75DE">
        <w:rPr>
          <w:rFonts w:ascii="Arial Narrow" w:hAnsi="Arial Narrow" w:cs="Arial"/>
          <w:b/>
          <w:bCs/>
          <w:spacing w:val="-3"/>
          <w:sz w:val="22"/>
          <w:szCs w:val="22"/>
        </w:rPr>
        <w:t>2</w:t>
      </w:r>
      <w:r w:rsidRPr="00FF75DE">
        <w:rPr>
          <w:rFonts w:ascii="Arial Narrow" w:hAnsi="Arial Narrow" w:cs="Arial"/>
          <w:b/>
          <w:bCs/>
          <w:spacing w:val="-3"/>
          <w:sz w:val="22"/>
          <w:szCs w:val="22"/>
        </w:rPr>
        <w:t>)</w:t>
      </w:r>
    </w:p>
    <w:p w:rsidR="00665DD1" w:rsidRPr="00FF75DE" w:rsidRDefault="00665DD1" w:rsidP="00665DD1">
      <w:pPr>
        <w:rPr>
          <w:rFonts w:ascii="Arial Narrow" w:hAnsi="Arial Narrow" w:cs="Arial"/>
          <w:spacing w:val="-3"/>
          <w:sz w:val="22"/>
          <w:szCs w:val="22"/>
        </w:rPr>
      </w:pPr>
    </w:p>
    <w:p w:rsidR="00665DD1" w:rsidRPr="00FF75DE" w:rsidRDefault="00665DD1" w:rsidP="00665DD1">
      <w:pPr>
        <w:ind w:left="2124" w:right="2177"/>
        <w:jc w:val="center"/>
        <w:rPr>
          <w:rFonts w:ascii="Arial Narrow" w:hAnsi="Arial Narrow" w:cs="Arial"/>
          <w:spacing w:val="-3"/>
          <w:sz w:val="22"/>
          <w:szCs w:val="22"/>
        </w:rPr>
      </w:pPr>
      <w:r w:rsidRPr="00FF75DE">
        <w:rPr>
          <w:rFonts w:ascii="Arial Narrow" w:hAnsi="Arial Narrow" w:cs="Arial"/>
          <w:spacing w:val="-3"/>
          <w:sz w:val="22"/>
          <w:szCs w:val="22"/>
        </w:rPr>
        <w:t xml:space="preserve">Por la cual se ordena la adjudicación del proceso de selección abreviada por Subasta Inversa </w:t>
      </w:r>
      <w:r w:rsidR="00640041" w:rsidRPr="00FF75DE">
        <w:rPr>
          <w:rFonts w:ascii="Arial Narrow" w:hAnsi="Arial Narrow" w:cs="Arial"/>
          <w:spacing w:val="-3"/>
          <w:sz w:val="22"/>
          <w:szCs w:val="22"/>
        </w:rPr>
        <w:t>Electrónica</w:t>
      </w:r>
    </w:p>
    <w:p w:rsidR="00665DD1" w:rsidRPr="00FF75DE" w:rsidRDefault="00665DD1" w:rsidP="00665DD1">
      <w:pPr>
        <w:ind w:left="2124" w:right="2177"/>
        <w:jc w:val="center"/>
        <w:rPr>
          <w:rFonts w:ascii="Arial Narrow" w:hAnsi="Arial Narrow" w:cs="Arial"/>
          <w:spacing w:val="-3"/>
          <w:sz w:val="22"/>
          <w:szCs w:val="22"/>
        </w:rPr>
      </w:pPr>
      <w:r w:rsidRPr="00FF75DE">
        <w:rPr>
          <w:rFonts w:ascii="Arial Narrow" w:hAnsi="Arial Narrow" w:cs="Arial"/>
          <w:spacing w:val="-3"/>
          <w:sz w:val="22"/>
          <w:szCs w:val="22"/>
        </w:rPr>
        <w:t xml:space="preserve">  No.014-0</w:t>
      </w:r>
      <w:r w:rsidR="00FF75DE" w:rsidRPr="00FF75DE">
        <w:rPr>
          <w:rFonts w:ascii="Arial Narrow" w:hAnsi="Arial Narrow" w:cs="Arial"/>
          <w:spacing w:val="-3"/>
          <w:sz w:val="22"/>
          <w:szCs w:val="22"/>
        </w:rPr>
        <w:t>13</w:t>
      </w:r>
      <w:r w:rsidRPr="00FF75DE">
        <w:rPr>
          <w:rFonts w:ascii="Arial Narrow" w:hAnsi="Arial Narrow" w:cs="Arial"/>
          <w:spacing w:val="-3"/>
          <w:sz w:val="22"/>
          <w:szCs w:val="22"/>
        </w:rPr>
        <w:t xml:space="preserve"> de 20</w:t>
      </w:r>
      <w:r w:rsidR="002A0560" w:rsidRPr="00FF75DE">
        <w:rPr>
          <w:rFonts w:ascii="Arial Narrow" w:hAnsi="Arial Narrow" w:cs="Arial"/>
          <w:spacing w:val="-3"/>
          <w:sz w:val="22"/>
          <w:szCs w:val="22"/>
        </w:rPr>
        <w:t>2</w:t>
      </w:r>
      <w:r w:rsidR="00B433F5" w:rsidRPr="00FF75DE">
        <w:rPr>
          <w:rFonts w:ascii="Arial Narrow" w:hAnsi="Arial Narrow" w:cs="Arial"/>
          <w:spacing w:val="-3"/>
          <w:sz w:val="22"/>
          <w:szCs w:val="22"/>
        </w:rPr>
        <w:t>2</w:t>
      </w:r>
    </w:p>
    <w:p w:rsidR="00665DD1" w:rsidRPr="00FF75DE" w:rsidRDefault="00665DD1" w:rsidP="00665DD1">
      <w:pPr>
        <w:ind w:left="2124" w:right="2177"/>
        <w:jc w:val="center"/>
        <w:rPr>
          <w:rFonts w:ascii="Arial Narrow" w:hAnsi="Arial Narrow" w:cs="Arial"/>
          <w:spacing w:val="-3"/>
          <w:sz w:val="22"/>
          <w:szCs w:val="22"/>
        </w:rPr>
      </w:pPr>
    </w:p>
    <w:p w:rsidR="00320F5B" w:rsidRPr="00FF75DE" w:rsidRDefault="00320F5B" w:rsidP="00320F5B">
      <w:pPr>
        <w:ind w:left="2124" w:right="2177"/>
        <w:jc w:val="center"/>
        <w:rPr>
          <w:rFonts w:ascii="Arial Narrow" w:hAnsi="Arial Narrow" w:cs="Arial"/>
          <w:spacing w:val="-3"/>
          <w:sz w:val="22"/>
          <w:szCs w:val="22"/>
        </w:rPr>
      </w:pPr>
      <w:r w:rsidRPr="00FF75DE">
        <w:rPr>
          <w:rFonts w:ascii="Arial Narrow" w:hAnsi="Arial Narrow" w:cs="Arial"/>
          <w:spacing w:val="-3"/>
          <w:sz w:val="22"/>
          <w:szCs w:val="22"/>
        </w:rPr>
        <w:t>EL DIRECTOR DE LA AGENCIA LOGÍSTICA DE LAS FUERZAS MILITARES REGIONAL SUROCCIDENTE, EN USO DE SUS FACULTADES LEGALES Y</w:t>
      </w:r>
    </w:p>
    <w:p w:rsidR="00665DD1" w:rsidRPr="00FF75DE" w:rsidRDefault="00665DD1" w:rsidP="00665DD1">
      <w:pPr>
        <w:ind w:left="2124" w:right="2177"/>
        <w:jc w:val="center"/>
        <w:rPr>
          <w:rFonts w:ascii="Arial Narrow" w:hAnsi="Arial Narrow" w:cs="Arial"/>
          <w:spacing w:val="-3"/>
          <w:sz w:val="22"/>
          <w:szCs w:val="22"/>
        </w:rPr>
      </w:pPr>
    </w:p>
    <w:p w:rsidR="00665DD1" w:rsidRPr="00FF75DE" w:rsidRDefault="00665DD1" w:rsidP="00665DD1">
      <w:pPr>
        <w:ind w:right="49"/>
        <w:jc w:val="center"/>
        <w:outlineLvl w:val="0"/>
        <w:rPr>
          <w:rFonts w:ascii="Arial Narrow" w:hAnsi="Arial Narrow" w:cs="Arial"/>
          <w:b/>
          <w:spacing w:val="-3"/>
          <w:sz w:val="22"/>
          <w:szCs w:val="22"/>
        </w:rPr>
      </w:pPr>
      <w:r w:rsidRPr="00FF75DE">
        <w:rPr>
          <w:rFonts w:ascii="Arial Narrow" w:hAnsi="Arial Narrow" w:cs="Arial"/>
          <w:b/>
          <w:bCs/>
          <w:spacing w:val="60"/>
          <w:sz w:val="22"/>
          <w:szCs w:val="22"/>
        </w:rPr>
        <w:t>CONSIDERANDO:</w:t>
      </w:r>
    </w:p>
    <w:p w:rsidR="00665DD1" w:rsidRPr="00FF75DE" w:rsidRDefault="00665DD1" w:rsidP="00665DD1">
      <w:pPr>
        <w:ind w:right="49"/>
        <w:jc w:val="center"/>
        <w:outlineLvl w:val="0"/>
        <w:rPr>
          <w:rFonts w:ascii="Arial" w:hAnsi="Arial" w:cs="Arial"/>
          <w:b/>
          <w:color w:val="FF0000"/>
          <w:spacing w:val="-3"/>
          <w:sz w:val="22"/>
          <w:szCs w:val="22"/>
        </w:rPr>
      </w:pPr>
    </w:p>
    <w:p w:rsidR="00320F5B" w:rsidRPr="00FF75DE" w:rsidRDefault="00C075DC" w:rsidP="00C913F8">
      <w:pPr>
        <w:jc w:val="both"/>
        <w:rPr>
          <w:rFonts w:ascii="Arial Narrow" w:hAnsi="Arial Narrow"/>
          <w:sz w:val="22"/>
          <w:szCs w:val="22"/>
          <w:lang w:val="es-CO"/>
        </w:rPr>
      </w:pPr>
      <w:r w:rsidRPr="00FF75DE">
        <w:rPr>
          <w:rFonts w:ascii="Arial Narrow" w:hAnsi="Arial Narrow"/>
          <w:sz w:val="22"/>
          <w:szCs w:val="22"/>
        </w:rPr>
        <w:t>Que mediante estudio de conveniencia y oportunidad el Grupo de Abastecimientos de la Agencia Logística de las Fuerzas Militares Regional Suroccidente, planteó la necesidad de contratar el</w:t>
      </w:r>
      <w:r w:rsidR="00320F5B" w:rsidRPr="00FF75DE">
        <w:rPr>
          <w:rFonts w:ascii="Arial Narrow" w:hAnsi="Arial Narrow"/>
          <w:b/>
          <w:sz w:val="22"/>
          <w:szCs w:val="22"/>
        </w:rPr>
        <w:t xml:space="preserve">: </w:t>
      </w:r>
      <w:r w:rsidR="00ED5FDD" w:rsidRPr="00FF75DE">
        <w:rPr>
          <w:rFonts w:ascii="Arial Narrow" w:hAnsi="Arial Narrow" w:cs="Arial"/>
          <w:caps/>
          <w:sz w:val="22"/>
          <w:szCs w:val="22"/>
          <w:lang w:eastAsia="es-CO"/>
        </w:rPr>
        <w:t>“</w:t>
      </w:r>
      <w:r w:rsidR="00ED5FDD" w:rsidRPr="00FF75DE">
        <w:rPr>
          <w:rFonts w:ascii="Arial Narrow" w:hAnsi="Arial Narrow" w:cs="Arial"/>
          <w:sz w:val="22"/>
          <w:szCs w:val="22"/>
        </w:rPr>
        <w:t>SUMINISTRO DE </w:t>
      </w:r>
      <w:r w:rsidR="00FF75DE" w:rsidRPr="00FF75DE">
        <w:rPr>
          <w:rFonts w:ascii="Arial Narrow" w:hAnsi="Arial Narrow" w:cs="Arial"/>
          <w:sz w:val="22"/>
          <w:szCs w:val="22"/>
        </w:rPr>
        <w:t xml:space="preserve">BEBIDAS GASEOSAS, DE MALTA Y </w:t>
      </w:r>
      <w:proofErr w:type="gramStart"/>
      <w:r w:rsidR="00FF75DE" w:rsidRPr="00FF75DE">
        <w:rPr>
          <w:rFonts w:ascii="Arial Narrow" w:hAnsi="Arial Narrow" w:cs="Arial"/>
          <w:sz w:val="22"/>
          <w:szCs w:val="22"/>
        </w:rPr>
        <w:t xml:space="preserve">HELADOS </w:t>
      </w:r>
      <w:r w:rsidR="00ED5FDD" w:rsidRPr="00FF75DE">
        <w:rPr>
          <w:rFonts w:ascii="Arial Narrow" w:hAnsi="Arial Narrow" w:cs="Arial"/>
          <w:sz w:val="22"/>
          <w:szCs w:val="22"/>
        </w:rPr>
        <w:t xml:space="preserve"> PARA</w:t>
      </w:r>
      <w:proofErr w:type="gramEnd"/>
      <w:r w:rsidR="00ED5FDD" w:rsidRPr="00FF75DE">
        <w:rPr>
          <w:rFonts w:ascii="Arial Narrow" w:hAnsi="Arial Narrow" w:cs="Arial"/>
          <w:sz w:val="22"/>
          <w:szCs w:val="22"/>
        </w:rPr>
        <w:t xml:space="preserve"> LOS COMEDORES DE TROPA DE LA BR3-BR8-BR29-BR23 Y CUANDO SEA REQUERIDO POR OTRA UNIDAD MILITAR Y/O DE NEGOCIO DE LA REGIONAL SUROCCIDENTE”</w:t>
      </w:r>
      <w:r w:rsidR="00ED5FDD" w:rsidRPr="00FF75DE">
        <w:rPr>
          <w:rFonts w:ascii="Arial Narrow" w:hAnsi="Arial Narrow" w:cs="Arial"/>
          <w:caps/>
          <w:sz w:val="22"/>
          <w:szCs w:val="22"/>
          <w:lang w:eastAsia="es-CO"/>
        </w:rPr>
        <w:t>.</w:t>
      </w:r>
    </w:p>
    <w:p w:rsidR="00C075DC" w:rsidRPr="00FF75DE" w:rsidRDefault="00C075DC" w:rsidP="00C913F8">
      <w:pPr>
        <w:tabs>
          <w:tab w:val="left" w:pos="1440"/>
        </w:tabs>
        <w:jc w:val="both"/>
        <w:outlineLvl w:val="0"/>
        <w:rPr>
          <w:rFonts w:ascii="Arial Narrow" w:hAnsi="Arial Narrow" w:cs="Arial"/>
          <w:b/>
          <w:color w:val="FF0000"/>
          <w:sz w:val="22"/>
          <w:szCs w:val="22"/>
          <w:lang w:val="es-MX"/>
        </w:rPr>
      </w:pPr>
    </w:p>
    <w:p w:rsidR="00C075DC" w:rsidRPr="00FF75DE" w:rsidRDefault="00C075DC" w:rsidP="00C913F8">
      <w:pPr>
        <w:pStyle w:val="Prrafodelista"/>
        <w:tabs>
          <w:tab w:val="left" w:pos="426"/>
        </w:tabs>
        <w:ind w:left="0"/>
        <w:jc w:val="both"/>
        <w:rPr>
          <w:rFonts w:ascii="Arial Narrow" w:hAnsi="Arial Narrow" w:cs="Arial"/>
          <w:sz w:val="22"/>
          <w:szCs w:val="22"/>
        </w:rPr>
      </w:pPr>
      <w:r w:rsidRPr="00FF75DE">
        <w:rPr>
          <w:rFonts w:ascii="Arial Narrow" w:hAnsi="Arial Narrow" w:cs="Arial"/>
          <w:snapToGrid w:val="0"/>
          <w:spacing w:val="-3"/>
          <w:sz w:val="22"/>
          <w:szCs w:val="22"/>
          <w:lang w:val="es-ES_tradnl"/>
        </w:rPr>
        <w:t xml:space="preserve">Que mediante la </w:t>
      </w:r>
      <w:r w:rsidRPr="00FF75DE">
        <w:rPr>
          <w:rFonts w:ascii="Arial Narrow" w:hAnsi="Arial Narrow" w:cs="Arial"/>
          <w:sz w:val="22"/>
          <w:szCs w:val="22"/>
        </w:rPr>
        <w:t xml:space="preserve">Resolución Nº 1753 del 27 de </w:t>
      </w:r>
      <w:proofErr w:type="gramStart"/>
      <w:r w:rsidRPr="00FF75DE">
        <w:rPr>
          <w:rFonts w:ascii="Arial Narrow" w:hAnsi="Arial Narrow" w:cs="Arial"/>
          <w:sz w:val="22"/>
          <w:szCs w:val="22"/>
        </w:rPr>
        <w:t>Octubre</w:t>
      </w:r>
      <w:proofErr w:type="gramEnd"/>
      <w:r w:rsidRPr="00FF75DE">
        <w:rPr>
          <w:rFonts w:ascii="Arial Narrow" w:hAnsi="Arial Narrow" w:cs="Arial"/>
          <w:sz w:val="22"/>
          <w:szCs w:val="22"/>
        </w:rPr>
        <w:t xml:space="preserve"> de 2017</w:t>
      </w:r>
      <w:r w:rsidRPr="00FF75DE">
        <w:rPr>
          <w:rFonts w:ascii="Arial Narrow" w:hAnsi="Arial Narrow" w:cs="Arial"/>
          <w:snapToGrid w:val="0"/>
          <w:spacing w:val="-3"/>
          <w:sz w:val="22"/>
          <w:szCs w:val="22"/>
          <w:lang w:val="es-ES_tradnl"/>
        </w:rPr>
        <w:t>, y la Resolución 176 del 19 de Febrero de 2019 modificada parcialmente por la Resolución No.246 del 04 de Marzo de 2019 se delegó a los directores Regionales de la Agencia Logística de las Fuerzas Militares la cuantía hasta la cual pueden contratar. Cuantías que para el año 202</w:t>
      </w:r>
      <w:r w:rsidR="00B433F5" w:rsidRPr="00FF75DE">
        <w:rPr>
          <w:rFonts w:ascii="Arial Narrow" w:hAnsi="Arial Narrow" w:cs="Arial"/>
          <w:snapToGrid w:val="0"/>
          <w:spacing w:val="-3"/>
          <w:sz w:val="22"/>
          <w:szCs w:val="22"/>
          <w:lang w:val="es-ES_tradnl"/>
        </w:rPr>
        <w:t>2</w:t>
      </w:r>
      <w:r w:rsidRPr="00FF75DE">
        <w:rPr>
          <w:rFonts w:ascii="Arial Narrow" w:hAnsi="Arial Narrow" w:cs="Arial"/>
          <w:snapToGrid w:val="0"/>
          <w:spacing w:val="-3"/>
          <w:sz w:val="22"/>
          <w:szCs w:val="22"/>
          <w:lang w:val="es-ES_tradnl"/>
        </w:rPr>
        <w:t xml:space="preserve"> fueron establecidas conforme a </w:t>
      </w:r>
      <w:r w:rsidRPr="00FF75DE">
        <w:rPr>
          <w:rFonts w:ascii="Arial Narrow" w:hAnsi="Arial Narrow" w:cs="Arial"/>
          <w:sz w:val="22"/>
          <w:szCs w:val="22"/>
        </w:rPr>
        <w:t xml:space="preserve">Resolución Nº </w:t>
      </w:r>
      <w:r w:rsidR="00B433F5" w:rsidRPr="00FF75DE">
        <w:rPr>
          <w:rFonts w:ascii="Arial Narrow" w:hAnsi="Arial Narrow" w:cs="Arial"/>
          <w:sz w:val="22"/>
          <w:szCs w:val="22"/>
        </w:rPr>
        <w:t xml:space="preserve">005 de </w:t>
      </w:r>
      <w:proofErr w:type="gramStart"/>
      <w:r w:rsidR="00B433F5" w:rsidRPr="00FF75DE">
        <w:rPr>
          <w:rFonts w:ascii="Arial Narrow" w:hAnsi="Arial Narrow" w:cs="Arial"/>
          <w:sz w:val="22"/>
          <w:szCs w:val="22"/>
        </w:rPr>
        <w:t>Enero</w:t>
      </w:r>
      <w:proofErr w:type="gramEnd"/>
      <w:r w:rsidR="00B433F5" w:rsidRPr="00FF75DE">
        <w:rPr>
          <w:rFonts w:ascii="Arial Narrow" w:hAnsi="Arial Narrow" w:cs="Arial"/>
          <w:sz w:val="22"/>
          <w:szCs w:val="22"/>
        </w:rPr>
        <w:t xml:space="preserve"> 11</w:t>
      </w:r>
      <w:r w:rsidRPr="00FF75DE">
        <w:rPr>
          <w:rFonts w:ascii="Arial Narrow" w:hAnsi="Arial Narrow" w:cs="Arial"/>
          <w:sz w:val="22"/>
          <w:szCs w:val="22"/>
        </w:rPr>
        <w:t xml:space="preserve"> de 202</w:t>
      </w:r>
      <w:r w:rsidR="00B433F5" w:rsidRPr="00FF75DE">
        <w:rPr>
          <w:rFonts w:ascii="Arial Narrow" w:hAnsi="Arial Narrow" w:cs="Arial"/>
          <w:sz w:val="22"/>
          <w:szCs w:val="22"/>
        </w:rPr>
        <w:t>2</w:t>
      </w:r>
      <w:r w:rsidRPr="00FF75DE">
        <w:rPr>
          <w:rFonts w:ascii="Arial Narrow" w:hAnsi="Arial Narrow" w:cs="Arial"/>
          <w:sz w:val="22"/>
          <w:szCs w:val="22"/>
        </w:rPr>
        <w:t>.</w:t>
      </w:r>
    </w:p>
    <w:p w:rsidR="00C075DC" w:rsidRPr="00FF75DE" w:rsidRDefault="00C075DC" w:rsidP="00C913F8">
      <w:pPr>
        <w:pStyle w:val="Prrafodelista"/>
        <w:ind w:left="0"/>
        <w:jc w:val="both"/>
        <w:outlineLvl w:val="0"/>
        <w:rPr>
          <w:rFonts w:ascii="Arial Narrow" w:hAnsi="Arial Narrow" w:cs="Arial"/>
          <w:sz w:val="22"/>
          <w:szCs w:val="22"/>
        </w:rPr>
      </w:pPr>
    </w:p>
    <w:p w:rsidR="00393E62" w:rsidRPr="00FF75DE" w:rsidRDefault="00393E62" w:rsidP="00393E62">
      <w:pPr>
        <w:tabs>
          <w:tab w:val="left" w:pos="1470"/>
        </w:tabs>
        <w:jc w:val="both"/>
        <w:rPr>
          <w:rFonts w:ascii="Arial Narrow" w:hAnsi="Arial Narrow" w:cs="Arial"/>
          <w:snapToGrid w:val="0"/>
          <w:spacing w:val="-3"/>
          <w:sz w:val="22"/>
          <w:szCs w:val="22"/>
          <w:lang w:val="es-ES_tradnl"/>
        </w:rPr>
      </w:pPr>
      <w:proofErr w:type="gramStart"/>
      <w:r w:rsidRPr="00FF75DE">
        <w:rPr>
          <w:rFonts w:ascii="Arial Narrow" w:hAnsi="Arial Narrow" w:cs="Arial"/>
          <w:snapToGrid w:val="0"/>
          <w:spacing w:val="-3"/>
          <w:sz w:val="22"/>
          <w:szCs w:val="22"/>
        </w:rPr>
        <w:t xml:space="preserve">Conforme </w:t>
      </w:r>
      <w:r w:rsidRPr="00FF75DE">
        <w:rPr>
          <w:rFonts w:ascii="Arial Narrow" w:hAnsi="Arial Narrow" w:cs="Arial"/>
          <w:snapToGrid w:val="0"/>
          <w:spacing w:val="-3"/>
          <w:sz w:val="22"/>
          <w:szCs w:val="22"/>
          <w:lang w:val="es-ES_tradnl"/>
        </w:rPr>
        <w:t xml:space="preserve"> la</w:t>
      </w:r>
      <w:proofErr w:type="gramEnd"/>
      <w:r w:rsidRPr="00FF75DE">
        <w:rPr>
          <w:rFonts w:ascii="Arial Narrow" w:hAnsi="Arial Narrow" w:cs="Arial"/>
          <w:snapToGrid w:val="0"/>
          <w:spacing w:val="-3"/>
          <w:sz w:val="22"/>
          <w:szCs w:val="22"/>
          <w:lang w:val="es-ES_tradnl"/>
        </w:rPr>
        <w:t xml:space="preserve"> Resolución No.</w:t>
      </w:r>
      <w:r w:rsidRPr="00FF75DE">
        <w:rPr>
          <w:rFonts w:ascii="Arial Narrow" w:hAnsi="Arial Narrow" w:cs="Arial"/>
          <w:spacing w:val="-3"/>
          <w:sz w:val="22"/>
          <w:szCs w:val="22"/>
        </w:rPr>
        <w:t xml:space="preserve"> 167</w:t>
      </w:r>
      <w:r w:rsidRPr="00FF75DE">
        <w:rPr>
          <w:rFonts w:ascii="Arial Narrow" w:hAnsi="Arial Narrow" w:cs="Arial"/>
          <w:sz w:val="22"/>
          <w:szCs w:val="22"/>
        </w:rPr>
        <w:t xml:space="preserve"> del 07 de febrero de 2022, </w:t>
      </w:r>
      <w:r w:rsidRPr="00FF75DE">
        <w:rPr>
          <w:rFonts w:ascii="Arial Narrow" w:hAnsi="Arial Narrow" w:cs="Arial"/>
          <w:snapToGrid w:val="0"/>
          <w:spacing w:val="-3"/>
          <w:sz w:val="22"/>
          <w:szCs w:val="22"/>
          <w:lang w:val="es-ES_tradnl"/>
        </w:rPr>
        <w:t xml:space="preserve"> se encargó de las funciones de la Dirección de La Agencia Logística de las Fuerzas Militares Regional Suroccidente a la </w:t>
      </w:r>
      <w:r w:rsidRPr="00FF75DE">
        <w:rPr>
          <w:rFonts w:ascii="Arial Narrow" w:hAnsi="Arial Narrow" w:cs="Arial"/>
          <w:sz w:val="22"/>
          <w:szCs w:val="22"/>
        </w:rPr>
        <w:t>señora PD FRANCY LUCERO SALAZAR CARMONA quien ostenta la calidad de coordinadora administrativa de la Regional</w:t>
      </w:r>
      <w:r w:rsidRPr="00FF75DE">
        <w:rPr>
          <w:rFonts w:ascii="Arial Narrow" w:hAnsi="Arial Narrow" w:cs="Arial"/>
          <w:snapToGrid w:val="0"/>
          <w:spacing w:val="-3"/>
          <w:sz w:val="22"/>
          <w:szCs w:val="22"/>
          <w:lang w:val="es-ES_tradnl"/>
        </w:rPr>
        <w:t xml:space="preserve">, la cual se encuentra plenamente facultada  para </w:t>
      </w:r>
      <w:r w:rsidRPr="00FF75DE">
        <w:rPr>
          <w:rFonts w:ascii="Arial Narrow" w:hAnsi="Arial Narrow" w:cs="Arial"/>
          <w:snapToGrid w:val="0"/>
          <w:spacing w:val="-3"/>
          <w:sz w:val="22"/>
          <w:szCs w:val="22"/>
          <w:lang w:val="es-CO"/>
        </w:rPr>
        <w:t>adelantar el proceso precontractual correspondiente para la selección del contratista.</w:t>
      </w:r>
    </w:p>
    <w:p w:rsidR="00393E62" w:rsidRPr="00FF75DE" w:rsidRDefault="00393E62" w:rsidP="00393E62">
      <w:pPr>
        <w:jc w:val="both"/>
        <w:rPr>
          <w:rFonts w:ascii="Arial Narrow" w:hAnsi="Arial Narrow" w:cs="Arial"/>
          <w:snapToGrid w:val="0"/>
          <w:color w:val="FF0000"/>
          <w:spacing w:val="-3"/>
          <w:sz w:val="22"/>
          <w:szCs w:val="22"/>
          <w:lang w:val="es-ES_tradnl"/>
        </w:rPr>
      </w:pPr>
    </w:p>
    <w:p w:rsidR="00393E62" w:rsidRPr="00FF75DE" w:rsidRDefault="00191C02" w:rsidP="00393E62">
      <w:pPr>
        <w:widowControl w:val="0"/>
        <w:tabs>
          <w:tab w:val="left" w:pos="426"/>
        </w:tabs>
        <w:autoSpaceDE w:val="0"/>
        <w:autoSpaceDN w:val="0"/>
        <w:adjustRightInd w:val="0"/>
        <w:jc w:val="both"/>
        <w:rPr>
          <w:rFonts w:ascii="Arial Narrow" w:hAnsi="Arial Narrow" w:cs="Arial"/>
          <w:sz w:val="22"/>
          <w:szCs w:val="22"/>
        </w:rPr>
      </w:pPr>
      <w:r w:rsidRPr="00FF75DE">
        <w:rPr>
          <w:rFonts w:ascii="Arial Narrow" w:hAnsi="Arial Narrow" w:cs="Arial"/>
          <w:sz w:val="22"/>
          <w:szCs w:val="22"/>
        </w:rPr>
        <w:t xml:space="preserve">El Presupuesto del </w:t>
      </w:r>
      <w:proofErr w:type="gramStart"/>
      <w:r w:rsidRPr="00FF75DE">
        <w:rPr>
          <w:rFonts w:ascii="Arial Narrow" w:hAnsi="Arial Narrow" w:cs="Arial"/>
          <w:sz w:val="22"/>
          <w:szCs w:val="22"/>
        </w:rPr>
        <w:t>presente  proceso</w:t>
      </w:r>
      <w:proofErr w:type="gramEnd"/>
      <w:r w:rsidRPr="00FF75DE">
        <w:rPr>
          <w:rFonts w:ascii="Arial Narrow" w:hAnsi="Arial Narrow" w:cs="Arial"/>
          <w:sz w:val="22"/>
          <w:szCs w:val="22"/>
        </w:rPr>
        <w:t xml:space="preserve"> es por la suma de </w:t>
      </w:r>
      <w:r w:rsidR="00ED5FDD" w:rsidRPr="00FF75DE">
        <w:rPr>
          <w:rFonts w:ascii="Arial Narrow" w:hAnsi="Arial Narrow" w:cs="Arial"/>
          <w:sz w:val="22"/>
          <w:szCs w:val="22"/>
        </w:rPr>
        <w:t>CIEN</w:t>
      </w:r>
      <w:r w:rsidR="00FF75DE" w:rsidRPr="00FF75DE">
        <w:rPr>
          <w:rFonts w:ascii="Arial Narrow" w:hAnsi="Arial Narrow" w:cs="Arial"/>
          <w:sz w:val="22"/>
          <w:szCs w:val="22"/>
        </w:rPr>
        <w:t>TO CINCUENTA</w:t>
      </w:r>
      <w:r w:rsidR="00ED5FDD" w:rsidRPr="00FF75DE">
        <w:rPr>
          <w:rFonts w:ascii="Arial Narrow" w:hAnsi="Arial Narrow" w:cs="Arial"/>
          <w:sz w:val="22"/>
          <w:szCs w:val="22"/>
        </w:rPr>
        <w:t xml:space="preserve"> </w:t>
      </w:r>
      <w:r w:rsidR="00393E62" w:rsidRPr="00FF75DE">
        <w:rPr>
          <w:rFonts w:ascii="Arial Narrow" w:hAnsi="Arial Narrow" w:cs="Arial"/>
          <w:sz w:val="22"/>
          <w:szCs w:val="22"/>
        </w:rPr>
        <w:t>MILLONES DE PESOS MCTE. (</w:t>
      </w:r>
      <w:r w:rsidR="00ED5FDD" w:rsidRPr="00FF75DE">
        <w:rPr>
          <w:rFonts w:ascii="Arial Narrow" w:hAnsi="Arial Narrow" w:cs="Arial"/>
          <w:sz w:val="22"/>
          <w:szCs w:val="22"/>
        </w:rPr>
        <w:t>$</w:t>
      </w:r>
      <w:r w:rsidR="00393E62" w:rsidRPr="00FF75DE">
        <w:rPr>
          <w:rFonts w:ascii="Arial Narrow" w:hAnsi="Arial Narrow" w:cs="Arial"/>
          <w:sz w:val="22"/>
          <w:szCs w:val="22"/>
        </w:rPr>
        <w:t>1</w:t>
      </w:r>
      <w:r w:rsidR="00FF75DE" w:rsidRPr="00FF75DE">
        <w:rPr>
          <w:rFonts w:ascii="Arial Narrow" w:hAnsi="Arial Narrow" w:cs="Arial"/>
          <w:sz w:val="22"/>
          <w:szCs w:val="22"/>
        </w:rPr>
        <w:t>5</w:t>
      </w:r>
      <w:r w:rsidR="00393E62" w:rsidRPr="00FF75DE">
        <w:rPr>
          <w:rFonts w:ascii="Arial Narrow" w:hAnsi="Arial Narrow" w:cs="Arial"/>
          <w:sz w:val="22"/>
          <w:szCs w:val="22"/>
        </w:rPr>
        <w:t xml:space="preserve">0.000.000) INCLUIDO IVA. La Agencia Logística de las Fuerzas Militares Regional Suroccidente cuenta con el Certificado de Disponibilidad Presupuestal No. </w:t>
      </w:r>
      <w:r w:rsidR="00FF75DE" w:rsidRPr="00FF75DE">
        <w:rPr>
          <w:rFonts w:ascii="Arial Narrow" w:hAnsi="Arial Narrow" w:cs="Arial"/>
          <w:sz w:val="22"/>
          <w:szCs w:val="22"/>
        </w:rPr>
        <w:t>44</w:t>
      </w:r>
      <w:r w:rsidR="00393E62" w:rsidRPr="00FF75DE">
        <w:rPr>
          <w:rFonts w:ascii="Arial Narrow" w:hAnsi="Arial Narrow" w:cs="Arial"/>
          <w:sz w:val="22"/>
          <w:szCs w:val="22"/>
          <w:lang w:eastAsia="en-US"/>
        </w:rPr>
        <w:t>22</w:t>
      </w:r>
      <w:r w:rsidR="00393E62" w:rsidRPr="00FF75DE">
        <w:rPr>
          <w:rFonts w:ascii="Arial Narrow" w:hAnsi="Arial Narrow" w:cs="Arial"/>
          <w:sz w:val="22"/>
          <w:szCs w:val="22"/>
        </w:rPr>
        <w:t xml:space="preserve"> del </w:t>
      </w:r>
      <w:r w:rsidR="00FF75DE" w:rsidRPr="00FF75DE">
        <w:rPr>
          <w:rFonts w:ascii="Arial Narrow" w:hAnsi="Arial Narrow" w:cs="Arial"/>
          <w:sz w:val="22"/>
          <w:szCs w:val="22"/>
        </w:rPr>
        <w:t>07</w:t>
      </w:r>
      <w:r w:rsidR="00393E62" w:rsidRPr="00FF75DE">
        <w:rPr>
          <w:rFonts w:ascii="Arial Narrow" w:hAnsi="Arial Narrow" w:cs="Arial"/>
          <w:sz w:val="22"/>
          <w:szCs w:val="22"/>
        </w:rPr>
        <w:t xml:space="preserve"> de </w:t>
      </w:r>
      <w:r w:rsidR="00FF75DE" w:rsidRPr="00FF75DE">
        <w:rPr>
          <w:rFonts w:ascii="Arial Narrow" w:hAnsi="Arial Narrow" w:cs="Arial"/>
          <w:sz w:val="22"/>
          <w:szCs w:val="22"/>
        </w:rPr>
        <w:t xml:space="preserve">febrero </w:t>
      </w:r>
      <w:r w:rsidR="00393E62" w:rsidRPr="00FF75DE">
        <w:rPr>
          <w:rFonts w:ascii="Arial Narrow" w:hAnsi="Arial Narrow" w:cs="Arial"/>
          <w:sz w:val="22"/>
          <w:szCs w:val="22"/>
        </w:rPr>
        <w:t>de 2022.</w:t>
      </w:r>
    </w:p>
    <w:p w:rsidR="003E4983" w:rsidRPr="00FF75DE" w:rsidRDefault="003E4983" w:rsidP="00C913F8">
      <w:pPr>
        <w:widowControl w:val="0"/>
        <w:tabs>
          <w:tab w:val="left" w:pos="426"/>
        </w:tabs>
        <w:autoSpaceDE w:val="0"/>
        <w:autoSpaceDN w:val="0"/>
        <w:adjustRightInd w:val="0"/>
        <w:ind w:right="49"/>
        <w:contextualSpacing/>
        <w:jc w:val="both"/>
        <w:rPr>
          <w:rFonts w:ascii="Arial Narrow" w:hAnsi="Arial Narrow"/>
          <w:sz w:val="22"/>
          <w:szCs w:val="22"/>
        </w:rPr>
      </w:pPr>
    </w:p>
    <w:p w:rsidR="00665DD1" w:rsidRPr="00FF75DE" w:rsidRDefault="00665DD1" w:rsidP="00ED5FDD">
      <w:pPr>
        <w:jc w:val="both"/>
        <w:rPr>
          <w:rFonts w:ascii="Arial Narrow" w:hAnsi="Arial Narrow"/>
          <w:sz w:val="22"/>
          <w:szCs w:val="22"/>
          <w:lang w:val="es-CO"/>
        </w:rPr>
      </w:pPr>
      <w:r w:rsidRPr="00FF75DE">
        <w:rPr>
          <w:rFonts w:ascii="Arial Narrow" w:hAnsi="Arial Narrow" w:cs="Arial"/>
          <w:snapToGrid w:val="0"/>
          <w:spacing w:val="-3"/>
          <w:sz w:val="22"/>
          <w:szCs w:val="22"/>
          <w:lang w:val="es-ES_tradnl"/>
        </w:rPr>
        <w:t xml:space="preserve">Que el día </w:t>
      </w:r>
      <w:r w:rsidR="00ED5FDD" w:rsidRPr="00FF75DE">
        <w:rPr>
          <w:rFonts w:ascii="Arial Narrow" w:hAnsi="Arial Narrow" w:cs="Arial"/>
          <w:snapToGrid w:val="0"/>
          <w:spacing w:val="-3"/>
          <w:sz w:val="22"/>
          <w:szCs w:val="22"/>
          <w:lang w:val="es-ES_tradnl"/>
        </w:rPr>
        <w:t>diez</w:t>
      </w:r>
      <w:r w:rsidR="00393E62" w:rsidRPr="00FF75DE">
        <w:rPr>
          <w:rFonts w:ascii="Arial Narrow" w:hAnsi="Arial Narrow" w:cs="Arial"/>
          <w:snapToGrid w:val="0"/>
          <w:spacing w:val="-3"/>
          <w:sz w:val="22"/>
          <w:szCs w:val="22"/>
          <w:lang w:val="es-ES_tradnl"/>
        </w:rPr>
        <w:t xml:space="preserve"> </w:t>
      </w:r>
      <w:r w:rsidR="007B5E9A" w:rsidRPr="00FF75DE">
        <w:rPr>
          <w:rFonts w:ascii="Arial Narrow" w:hAnsi="Arial Narrow" w:cs="Arial"/>
          <w:snapToGrid w:val="0"/>
          <w:spacing w:val="-3"/>
          <w:sz w:val="22"/>
          <w:szCs w:val="22"/>
          <w:lang w:val="es-ES_tradnl"/>
        </w:rPr>
        <w:t>(</w:t>
      </w:r>
      <w:r w:rsidR="00ED5FDD" w:rsidRPr="00FF75DE">
        <w:rPr>
          <w:rFonts w:ascii="Arial Narrow" w:hAnsi="Arial Narrow" w:cs="Arial"/>
          <w:snapToGrid w:val="0"/>
          <w:spacing w:val="-3"/>
          <w:sz w:val="22"/>
          <w:szCs w:val="22"/>
          <w:lang w:val="es-ES_tradnl"/>
        </w:rPr>
        <w:t>1</w:t>
      </w:r>
      <w:r w:rsidR="00EF36CA" w:rsidRPr="00FF75DE">
        <w:rPr>
          <w:rFonts w:ascii="Arial Narrow" w:hAnsi="Arial Narrow" w:cs="Arial"/>
          <w:snapToGrid w:val="0"/>
          <w:spacing w:val="-3"/>
          <w:sz w:val="22"/>
          <w:szCs w:val="22"/>
          <w:lang w:val="es-ES_tradnl"/>
        </w:rPr>
        <w:t>0</w:t>
      </w:r>
      <w:r w:rsidRPr="00FF75DE">
        <w:rPr>
          <w:rFonts w:ascii="Arial Narrow" w:hAnsi="Arial Narrow" w:cs="Arial"/>
          <w:snapToGrid w:val="0"/>
          <w:spacing w:val="-3"/>
          <w:sz w:val="22"/>
          <w:szCs w:val="22"/>
          <w:lang w:val="es-ES_tradnl"/>
        </w:rPr>
        <w:t xml:space="preserve">) de </w:t>
      </w:r>
      <w:r w:rsidR="00FF75DE" w:rsidRPr="00FF75DE">
        <w:rPr>
          <w:rFonts w:ascii="Arial Narrow" w:hAnsi="Arial Narrow" w:cs="Arial"/>
          <w:snapToGrid w:val="0"/>
          <w:spacing w:val="-3"/>
          <w:sz w:val="22"/>
          <w:szCs w:val="22"/>
          <w:lang w:val="es-ES_tradnl"/>
        </w:rPr>
        <w:t xml:space="preserve">marzo </w:t>
      </w:r>
      <w:r w:rsidR="002A0560" w:rsidRPr="00FF75DE">
        <w:rPr>
          <w:rFonts w:ascii="Arial Narrow" w:hAnsi="Arial Narrow" w:cs="Arial"/>
          <w:snapToGrid w:val="0"/>
          <w:spacing w:val="-3"/>
          <w:sz w:val="22"/>
          <w:szCs w:val="22"/>
          <w:lang w:val="es-ES_tradnl"/>
        </w:rPr>
        <w:t>de 202</w:t>
      </w:r>
      <w:r w:rsidR="00393E62" w:rsidRPr="00FF75DE">
        <w:rPr>
          <w:rFonts w:ascii="Arial Narrow" w:hAnsi="Arial Narrow" w:cs="Arial"/>
          <w:snapToGrid w:val="0"/>
          <w:spacing w:val="-3"/>
          <w:sz w:val="22"/>
          <w:szCs w:val="22"/>
          <w:lang w:val="es-ES_tradnl"/>
        </w:rPr>
        <w:t>2</w:t>
      </w:r>
      <w:r w:rsidRPr="00FF75DE">
        <w:rPr>
          <w:rFonts w:ascii="Arial Narrow" w:hAnsi="Arial Narrow" w:cs="Arial"/>
          <w:snapToGrid w:val="0"/>
          <w:spacing w:val="-3"/>
          <w:sz w:val="22"/>
          <w:szCs w:val="22"/>
          <w:lang w:val="es-ES_tradnl"/>
        </w:rPr>
        <w:t xml:space="preserve"> se dio apertura al </w:t>
      </w:r>
      <w:proofErr w:type="gramStart"/>
      <w:r w:rsidRPr="00FF75DE">
        <w:rPr>
          <w:rFonts w:ascii="Arial Narrow" w:hAnsi="Arial Narrow" w:cs="Arial"/>
          <w:snapToGrid w:val="0"/>
          <w:spacing w:val="-3"/>
          <w:sz w:val="22"/>
          <w:szCs w:val="22"/>
          <w:lang w:val="es-ES_tradnl"/>
        </w:rPr>
        <w:t>proceso  de</w:t>
      </w:r>
      <w:proofErr w:type="gramEnd"/>
      <w:r w:rsidRPr="00FF75DE">
        <w:rPr>
          <w:rFonts w:ascii="Arial Narrow" w:hAnsi="Arial Narrow" w:cs="Arial"/>
          <w:snapToGrid w:val="0"/>
          <w:spacing w:val="-3"/>
          <w:sz w:val="22"/>
          <w:szCs w:val="22"/>
          <w:lang w:val="es-ES_tradnl"/>
        </w:rPr>
        <w:t xml:space="preserve"> Selección Abreviada por </w:t>
      </w:r>
      <w:r w:rsidRPr="00FF75DE">
        <w:rPr>
          <w:rFonts w:ascii="Arial Narrow" w:hAnsi="Arial Narrow" w:cs="Arial"/>
          <w:sz w:val="22"/>
          <w:szCs w:val="22"/>
        </w:rPr>
        <w:t>Subasta Inversa Electrónica No.014-0</w:t>
      </w:r>
      <w:r w:rsidR="00FF75DE" w:rsidRPr="00FF75DE">
        <w:rPr>
          <w:rFonts w:ascii="Arial Narrow" w:hAnsi="Arial Narrow" w:cs="Arial"/>
          <w:sz w:val="22"/>
          <w:szCs w:val="22"/>
        </w:rPr>
        <w:t>13</w:t>
      </w:r>
      <w:r w:rsidR="00B67799" w:rsidRPr="00FF75DE">
        <w:rPr>
          <w:rFonts w:ascii="Arial Narrow" w:hAnsi="Arial Narrow" w:cs="Arial"/>
          <w:sz w:val="22"/>
          <w:szCs w:val="22"/>
        </w:rPr>
        <w:t>-</w:t>
      </w:r>
      <w:r w:rsidRPr="00FF75DE">
        <w:rPr>
          <w:rFonts w:ascii="Arial Narrow" w:hAnsi="Arial Narrow" w:cs="Arial"/>
          <w:sz w:val="22"/>
          <w:szCs w:val="22"/>
        </w:rPr>
        <w:t>20</w:t>
      </w:r>
      <w:r w:rsidR="002A0560" w:rsidRPr="00FF75DE">
        <w:rPr>
          <w:rFonts w:ascii="Arial Narrow" w:hAnsi="Arial Narrow" w:cs="Arial"/>
          <w:sz w:val="22"/>
          <w:szCs w:val="22"/>
        </w:rPr>
        <w:t>2</w:t>
      </w:r>
      <w:r w:rsidR="00393E62" w:rsidRPr="00FF75DE">
        <w:rPr>
          <w:rFonts w:ascii="Arial Narrow" w:hAnsi="Arial Narrow" w:cs="Arial"/>
          <w:sz w:val="22"/>
          <w:szCs w:val="22"/>
        </w:rPr>
        <w:t>2</w:t>
      </w:r>
      <w:r w:rsidRPr="00FF75DE">
        <w:rPr>
          <w:rFonts w:ascii="Arial Narrow" w:hAnsi="Arial Narrow" w:cs="Arial"/>
          <w:sz w:val="22"/>
          <w:szCs w:val="22"/>
        </w:rPr>
        <w:t xml:space="preserve">, cuyo objeto es </w:t>
      </w:r>
      <w:r w:rsidR="00117B23" w:rsidRPr="00FF75DE">
        <w:rPr>
          <w:rFonts w:ascii="Arial Narrow" w:hAnsi="Arial Narrow" w:cs="Arial"/>
          <w:sz w:val="22"/>
          <w:szCs w:val="22"/>
        </w:rPr>
        <w:t>el</w:t>
      </w:r>
      <w:r w:rsidR="00ED5FDD" w:rsidRPr="00FF75DE">
        <w:rPr>
          <w:rFonts w:ascii="Arial Narrow" w:hAnsi="Arial Narrow"/>
          <w:b/>
          <w:sz w:val="22"/>
          <w:szCs w:val="22"/>
        </w:rPr>
        <w:t>:</w:t>
      </w:r>
      <w:r w:rsidR="00ED5FDD" w:rsidRPr="00FF75DE">
        <w:rPr>
          <w:rFonts w:ascii="Arial Narrow" w:hAnsi="Arial Narrow"/>
          <w:b/>
          <w:color w:val="FF0000"/>
          <w:sz w:val="22"/>
          <w:szCs w:val="22"/>
        </w:rPr>
        <w:t xml:space="preserve"> </w:t>
      </w:r>
      <w:r w:rsidR="00ED5FDD" w:rsidRPr="00FF75DE">
        <w:rPr>
          <w:rFonts w:ascii="Arial Narrow" w:hAnsi="Arial Narrow" w:cs="Arial"/>
          <w:caps/>
          <w:sz w:val="22"/>
          <w:szCs w:val="22"/>
          <w:lang w:eastAsia="es-CO"/>
        </w:rPr>
        <w:t>“</w:t>
      </w:r>
      <w:r w:rsidR="00ED5FDD" w:rsidRPr="00FF75DE">
        <w:rPr>
          <w:rFonts w:ascii="Arial Narrow" w:hAnsi="Arial Narrow" w:cs="Arial"/>
          <w:sz w:val="22"/>
          <w:szCs w:val="22"/>
        </w:rPr>
        <w:t>SUMINISTRO DE </w:t>
      </w:r>
      <w:r w:rsidR="00FF75DE" w:rsidRPr="00FF75DE">
        <w:rPr>
          <w:rFonts w:ascii="Arial Narrow" w:hAnsi="Arial Narrow" w:cs="Arial"/>
          <w:sz w:val="22"/>
          <w:szCs w:val="22"/>
        </w:rPr>
        <w:t> BEBIDAS GASEOSAS, DE MALTA Y HELADO</w:t>
      </w:r>
      <w:r w:rsidR="00ED5FDD" w:rsidRPr="00FF75DE">
        <w:rPr>
          <w:rFonts w:ascii="Arial Narrow" w:hAnsi="Arial Narrow" w:cs="Arial"/>
          <w:sz w:val="22"/>
          <w:szCs w:val="22"/>
        </w:rPr>
        <w:t xml:space="preserve"> PARA LOS COMEDORES DE TROPA DE LA BR3-BR8-BR29-BR23 Y CUANDO SEA REQUERIDO POR OTRA UNIDAD MILITAR Y/O DE NEGOCIO DE LA REGIONAL SUROCCIDENTE”</w:t>
      </w:r>
      <w:r w:rsidR="002A0560" w:rsidRPr="00FF75DE">
        <w:rPr>
          <w:rFonts w:ascii="Arial Narrow" w:hAnsi="Arial Narrow" w:cs="Arial"/>
          <w:sz w:val="22"/>
          <w:szCs w:val="22"/>
        </w:rPr>
        <w:t xml:space="preserve">, </w:t>
      </w:r>
      <w:r w:rsidRPr="00FF75DE">
        <w:rPr>
          <w:rFonts w:ascii="Arial Narrow" w:hAnsi="Arial Narrow" w:cs="Arial"/>
          <w:sz w:val="22"/>
          <w:szCs w:val="22"/>
        </w:rPr>
        <w:t xml:space="preserve">por valor </w:t>
      </w:r>
      <w:r w:rsidR="00E32C24" w:rsidRPr="00FF75DE">
        <w:rPr>
          <w:rFonts w:ascii="Arial Narrow" w:hAnsi="Arial Narrow" w:cs="Arial"/>
          <w:sz w:val="22"/>
          <w:szCs w:val="22"/>
        </w:rPr>
        <w:t>de</w:t>
      </w:r>
      <w:r w:rsidR="0013252C" w:rsidRPr="00FF75DE">
        <w:rPr>
          <w:rFonts w:ascii="Arial Narrow" w:hAnsi="Arial Narrow" w:cs="Arial"/>
          <w:sz w:val="22"/>
          <w:szCs w:val="22"/>
        </w:rPr>
        <w:t xml:space="preserve"> </w:t>
      </w:r>
      <w:r w:rsidR="00ED5FDD" w:rsidRPr="00FF75DE">
        <w:rPr>
          <w:rFonts w:ascii="Arial Narrow" w:hAnsi="Arial Narrow" w:cs="Arial"/>
          <w:sz w:val="22"/>
          <w:szCs w:val="22"/>
        </w:rPr>
        <w:t>CIEN</w:t>
      </w:r>
      <w:r w:rsidR="00FF75DE" w:rsidRPr="00FF75DE">
        <w:rPr>
          <w:rFonts w:ascii="Arial Narrow" w:hAnsi="Arial Narrow" w:cs="Arial"/>
          <w:sz w:val="22"/>
          <w:szCs w:val="22"/>
        </w:rPr>
        <w:t xml:space="preserve">TO CINCUENTA </w:t>
      </w:r>
      <w:r w:rsidR="00393E62" w:rsidRPr="00FF75DE">
        <w:rPr>
          <w:rFonts w:ascii="Arial Narrow" w:hAnsi="Arial Narrow" w:cs="Arial"/>
          <w:sz w:val="22"/>
          <w:szCs w:val="22"/>
        </w:rPr>
        <w:t>MILLONES DE PESOS MCTE. ($1</w:t>
      </w:r>
      <w:r w:rsidR="00FF75DE" w:rsidRPr="00FF75DE">
        <w:rPr>
          <w:rFonts w:ascii="Arial Narrow" w:hAnsi="Arial Narrow" w:cs="Arial"/>
          <w:sz w:val="22"/>
          <w:szCs w:val="22"/>
        </w:rPr>
        <w:t>5</w:t>
      </w:r>
      <w:r w:rsidR="00393E62" w:rsidRPr="00FF75DE">
        <w:rPr>
          <w:rFonts w:ascii="Arial Narrow" w:hAnsi="Arial Narrow" w:cs="Arial"/>
          <w:sz w:val="22"/>
          <w:szCs w:val="22"/>
        </w:rPr>
        <w:t>0.000.000) INCLUIDO IVA</w:t>
      </w:r>
      <w:r w:rsidR="0013252C" w:rsidRPr="00FF75DE">
        <w:rPr>
          <w:rFonts w:ascii="Arial Narrow" w:hAnsi="Arial Narrow" w:cs="Arial"/>
          <w:spacing w:val="-3"/>
          <w:sz w:val="22"/>
          <w:szCs w:val="22"/>
        </w:rPr>
        <w:t>,</w:t>
      </w:r>
      <w:r w:rsidR="0013252C" w:rsidRPr="00FF75DE">
        <w:rPr>
          <w:rFonts w:ascii="Arial Narrow" w:eastAsia="Calibri" w:hAnsi="Arial Narrow" w:cs="Arial"/>
          <w:sz w:val="22"/>
          <w:szCs w:val="22"/>
          <w:lang w:eastAsia="es-CO"/>
        </w:rPr>
        <w:t xml:space="preserve"> </w:t>
      </w:r>
      <w:r w:rsidRPr="00FF75DE">
        <w:rPr>
          <w:rFonts w:ascii="Arial Narrow" w:hAnsi="Arial Narrow" w:cs="Arial"/>
          <w:sz w:val="22"/>
          <w:szCs w:val="22"/>
        </w:rPr>
        <w:t xml:space="preserve">convocado a través del Portal único de contratación  </w:t>
      </w:r>
      <w:hyperlink r:id="rId10" w:history="1">
        <w:r w:rsidRPr="00FF75DE">
          <w:rPr>
            <w:rStyle w:val="Hipervnculo"/>
            <w:rFonts w:ascii="Arial Narrow" w:hAnsi="Arial Narrow" w:cs="Arial"/>
            <w:color w:val="auto"/>
            <w:sz w:val="22"/>
            <w:szCs w:val="22"/>
          </w:rPr>
          <w:t>www.colombiacompra.gov.co</w:t>
        </w:r>
      </w:hyperlink>
      <w:r w:rsidRPr="00FF75DE">
        <w:rPr>
          <w:rFonts w:ascii="Arial Narrow" w:hAnsi="Arial Narrow" w:cs="Arial"/>
          <w:sz w:val="22"/>
          <w:szCs w:val="22"/>
        </w:rPr>
        <w:t xml:space="preserve">  Plataforma SECOP II.</w:t>
      </w:r>
    </w:p>
    <w:p w:rsidR="00C075DC" w:rsidRPr="00FF75DE" w:rsidRDefault="00C075DC" w:rsidP="00C913F8">
      <w:pPr>
        <w:tabs>
          <w:tab w:val="left" w:pos="1440"/>
        </w:tabs>
        <w:jc w:val="both"/>
        <w:outlineLvl w:val="0"/>
        <w:rPr>
          <w:rFonts w:ascii="Arial Narrow" w:hAnsi="Arial Narrow" w:cs="Arial"/>
          <w:color w:val="FF0000"/>
          <w:sz w:val="22"/>
          <w:szCs w:val="22"/>
        </w:rPr>
      </w:pPr>
    </w:p>
    <w:p w:rsidR="00FE09B1" w:rsidRPr="00FF75DE" w:rsidRDefault="00665DD1" w:rsidP="00C913F8">
      <w:pPr>
        <w:tabs>
          <w:tab w:val="left" w:pos="567"/>
        </w:tabs>
        <w:contextualSpacing/>
        <w:jc w:val="both"/>
        <w:rPr>
          <w:rFonts w:ascii="Arial Narrow" w:hAnsi="Arial Narrow" w:cs="Arial"/>
          <w:b/>
          <w:sz w:val="22"/>
          <w:szCs w:val="22"/>
        </w:rPr>
      </w:pPr>
      <w:proofErr w:type="gramStart"/>
      <w:r w:rsidRPr="00FF75DE">
        <w:rPr>
          <w:rFonts w:ascii="Arial Narrow" w:hAnsi="Arial Narrow" w:cs="Arial"/>
          <w:snapToGrid w:val="0"/>
          <w:sz w:val="22"/>
          <w:szCs w:val="22"/>
          <w:lang w:val="es-ES_tradnl"/>
        </w:rPr>
        <w:t>Que</w:t>
      </w:r>
      <w:proofErr w:type="gramEnd"/>
      <w:r w:rsidRPr="00FF75DE">
        <w:rPr>
          <w:rFonts w:ascii="Arial Narrow" w:hAnsi="Arial Narrow" w:cs="Arial"/>
          <w:snapToGrid w:val="0"/>
          <w:sz w:val="22"/>
          <w:szCs w:val="22"/>
          <w:lang w:val="es-ES_tradnl"/>
        </w:rPr>
        <w:t xml:space="preserve"> mediante cierre del </w:t>
      </w:r>
      <w:r w:rsidR="00393E62" w:rsidRPr="00FF75DE">
        <w:rPr>
          <w:rFonts w:ascii="Arial Narrow" w:hAnsi="Arial Narrow" w:cs="Arial"/>
          <w:snapToGrid w:val="0"/>
          <w:sz w:val="22"/>
          <w:szCs w:val="22"/>
          <w:lang w:val="es-ES_tradnl"/>
        </w:rPr>
        <w:t>1</w:t>
      </w:r>
      <w:r w:rsidR="00ED5FDD" w:rsidRPr="00FF75DE">
        <w:rPr>
          <w:rFonts w:ascii="Arial Narrow" w:hAnsi="Arial Narrow" w:cs="Arial"/>
          <w:snapToGrid w:val="0"/>
          <w:sz w:val="22"/>
          <w:szCs w:val="22"/>
          <w:lang w:val="es-ES_tradnl"/>
        </w:rPr>
        <w:t>7</w:t>
      </w:r>
      <w:r w:rsidRPr="00FF75DE">
        <w:rPr>
          <w:rFonts w:ascii="Arial Narrow" w:hAnsi="Arial Narrow" w:cs="Arial"/>
          <w:snapToGrid w:val="0"/>
          <w:sz w:val="22"/>
          <w:szCs w:val="22"/>
          <w:lang w:val="es-ES_tradnl"/>
        </w:rPr>
        <w:t xml:space="preserve"> de </w:t>
      </w:r>
      <w:r w:rsidR="00FF75DE" w:rsidRPr="00FF75DE">
        <w:rPr>
          <w:rFonts w:ascii="Arial Narrow" w:hAnsi="Arial Narrow" w:cs="Arial"/>
          <w:snapToGrid w:val="0"/>
          <w:sz w:val="22"/>
          <w:szCs w:val="22"/>
          <w:lang w:val="es-ES_tradnl"/>
        </w:rPr>
        <w:t xml:space="preserve">marzo </w:t>
      </w:r>
      <w:r w:rsidRPr="00FF75DE">
        <w:rPr>
          <w:rFonts w:ascii="Arial Narrow" w:hAnsi="Arial Narrow" w:cs="Arial"/>
          <w:snapToGrid w:val="0"/>
          <w:sz w:val="22"/>
          <w:szCs w:val="22"/>
          <w:lang w:val="es-ES_tradnl"/>
        </w:rPr>
        <w:t>de 20</w:t>
      </w:r>
      <w:r w:rsidR="002A0560" w:rsidRPr="00FF75DE">
        <w:rPr>
          <w:rFonts w:ascii="Arial Narrow" w:hAnsi="Arial Narrow" w:cs="Arial"/>
          <w:snapToGrid w:val="0"/>
          <w:sz w:val="22"/>
          <w:szCs w:val="22"/>
          <w:lang w:val="es-ES_tradnl"/>
        </w:rPr>
        <w:t>2</w:t>
      </w:r>
      <w:r w:rsidR="00393E62" w:rsidRPr="00FF75DE">
        <w:rPr>
          <w:rFonts w:ascii="Arial Narrow" w:hAnsi="Arial Narrow" w:cs="Arial"/>
          <w:snapToGrid w:val="0"/>
          <w:sz w:val="22"/>
          <w:szCs w:val="22"/>
          <w:lang w:val="es-ES_tradnl"/>
        </w:rPr>
        <w:t>2</w:t>
      </w:r>
      <w:r w:rsidRPr="00FF75DE">
        <w:rPr>
          <w:rFonts w:ascii="Arial Narrow" w:hAnsi="Arial Narrow" w:cs="Arial"/>
          <w:snapToGrid w:val="0"/>
          <w:sz w:val="22"/>
          <w:szCs w:val="22"/>
          <w:lang w:val="es-ES_tradnl"/>
        </w:rPr>
        <w:t xml:space="preserve">, se </w:t>
      </w:r>
      <w:r w:rsidR="00ED3C7C" w:rsidRPr="00FF75DE">
        <w:rPr>
          <w:rFonts w:ascii="Arial Narrow" w:hAnsi="Arial Narrow" w:cs="Arial"/>
          <w:snapToGrid w:val="0"/>
          <w:sz w:val="22"/>
          <w:szCs w:val="22"/>
          <w:lang w:val="es-ES_tradnl"/>
        </w:rPr>
        <w:t>dejó</w:t>
      </w:r>
      <w:r w:rsidRPr="00FF75DE">
        <w:rPr>
          <w:rFonts w:ascii="Arial Narrow" w:hAnsi="Arial Narrow" w:cs="Arial"/>
          <w:snapToGrid w:val="0"/>
          <w:sz w:val="22"/>
          <w:szCs w:val="22"/>
          <w:lang w:val="es-ES_tradnl"/>
        </w:rPr>
        <w:t xml:space="preserve"> constancia de la recepción de ofertas a través del SECOP II por parte de</w:t>
      </w:r>
      <w:r w:rsidR="00B72B86" w:rsidRPr="00FF75DE">
        <w:rPr>
          <w:rFonts w:ascii="Arial Narrow" w:hAnsi="Arial Narrow" w:cs="Arial"/>
          <w:snapToGrid w:val="0"/>
          <w:sz w:val="22"/>
          <w:szCs w:val="22"/>
          <w:lang w:val="es-ES_tradnl"/>
        </w:rPr>
        <w:t xml:space="preserve">l </w:t>
      </w:r>
      <w:r w:rsidR="00ED5EFC" w:rsidRPr="00FF75DE">
        <w:rPr>
          <w:rFonts w:ascii="Arial Narrow" w:hAnsi="Arial Narrow" w:cs="Arial"/>
          <w:snapToGrid w:val="0"/>
          <w:sz w:val="22"/>
          <w:szCs w:val="22"/>
          <w:lang w:val="es-ES_tradnl"/>
        </w:rPr>
        <w:t>o</w:t>
      </w:r>
      <w:r w:rsidR="00B72B86" w:rsidRPr="00FF75DE">
        <w:rPr>
          <w:rFonts w:ascii="Arial Narrow" w:hAnsi="Arial Narrow" w:cs="Arial"/>
          <w:snapToGrid w:val="0"/>
          <w:sz w:val="22"/>
          <w:szCs w:val="22"/>
          <w:lang w:val="es-ES_tradnl"/>
        </w:rPr>
        <w:t>ferente</w:t>
      </w:r>
      <w:r w:rsidR="00FE09B1" w:rsidRPr="00FF75DE">
        <w:rPr>
          <w:rFonts w:ascii="Arial Narrow" w:hAnsi="Arial Narrow" w:cs="Arial"/>
          <w:b/>
          <w:sz w:val="22"/>
          <w:szCs w:val="22"/>
        </w:rPr>
        <w:t xml:space="preserve"> </w:t>
      </w:r>
      <w:r w:rsidR="00ED5FDD" w:rsidRPr="00FF75DE">
        <w:rPr>
          <w:rFonts w:ascii="Arial Narrow" w:hAnsi="Arial Narrow" w:cs="Arial"/>
          <w:b/>
          <w:sz w:val="22"/>
          <w:szCs w:val="22"/>
        </w:rPr>
        <w:t>GRUPO EMPRESARIAL SUGA</w:t>
      </w:r>
      <w:r w:rsidR="00393E62" w:rsidRPr="00FF75DE">
        <w:rPr>
          <w:rFonts w:ascii="Arial Narrow" w:hAnsi="Arial Narrow" w:cs="Arial"/>
          <w:b/>
          <w:sz w:val="22"/>
          <w:szCs w:val="22"/>
        </w:rPr>
        <w:t xml:space="preserve"> S.A.S</w:t>
      </w:r>
      <w:r w:rsidR="00B910FA" w:rsidRPr="00FF75DE">
        <w:rPr>
          <w:rFonts w:ascii="Arial Narrow" w:hAnsi="Arial Narrow" w:cs="Arial"/>
          <w:b/>
          <w:sz w:val="22"/>
          <w:szCs w:val="22"/>
        </w:rPr>
        <w:t>”</w:t>
      </w:r>
      <w:r w:rsidR="004860A5" w:rsidRPr="00FF75DE">
        <w:rPr>
          <w:rFonts w:ascii="Arial Narrow" w:hAnsi="Arial Narrow" w:cs="Arial"/>
          <w:b/>
          <w:sz w:val="22"/>
          <w:szCs w:val="22"/>
        </w:rPr>
        <w:t xml:space="preserve">. </w:t>
      </w:r>
    </w:p>
    <w:p w:rsidR="00665DD1" w:rsidRPr="00FF75DE" w:rsidRDefault="00665DD1" w:rsidP="00C913F8">
      <w:pPr>
        <w:jc w:val="both"/>
        <w:rPr>
          <w:rFonts w:ascii="Arial Narrow" w:hAnsi="Arial Narrow" w:cs="Arial"/>
          <w:sz w:val="22"/>
          <w:szCs w:val="22"/>
        </w:rPr>
      </w:pPr>
    </w:p>
    <w:p w:rsidR="00ED5FDD" w:rsidRPr="008A11E6" w:rsidRDefault="00ED5FDD" w:rsidP="00ED5FDD">
      <w:pPr>
        <w:rPr>
          <w:rFonts w:ascii="Arial Narrow" w:hAnsi="Arial Narrow" w:cs="Arial"/>
          <w:sz w:val="22"/>
          <w:szCs w:val="22"/>
        </w:rPr>
      </w:pPr>
      <w:r w:rsidRPr="008A11E6">
        <w:rPr>
          <w:rFonts w:ascii="Arial Narrow" w:hAnsi="Arial Narrow" w:cs="Arial"/>
          <w:b/>
          <w:sz w:val="22"/>
          <w:szCs w:val="22"/>
        </w:rPr>
        <w:t>La entidad procedió a elaborar las respectiva evaluación jurídica, técnica y financiera de las ofertas presentadas concluyendo lo siguiente:</w:t>
      </w:r>
    </w:p>
    <w:p w:rsidR="00ED5FDD" w:rsidRPr="008A11E6" w:rsidRDefault="00ED5FDD" w:rsidP="00ED5FDD">
      <w:pPr>
        <w:rPr>
          <w:rFonts w:ascii="Arial Narrow" w:hAnsi="Arial Narrow" w:cs="Arial"/>
          <w:sz w:val="22"/>
          <w:szCs w:val="22"/>
        </w:rPr>
      </w:pPr>
    </w:p>
    <w:p w:rsidR="008A11E6" w:rsidRPr="008A11E6" w:rsidRDefault="008A11E6" w:rsidP="008A11E6">
      <w:pPr>
        <w:rPr>
          <w:rFonts w:ascii="Arial Narrow" w:hAnsi="Arial Narrow" w:cs="Arial"/>
          <w:sz w:val="22"/>
          <w:szCs w:val="22"/>
        </w:rPr>
      </w:pPr>
      <w:r w:rsidRPr="008A11E6">
        <w:rPr>
          <w:rFonts w:ascii="Arial Narrow" w:hAnsi="Arial Narrow" w:cs="Arial"/>
          <w:b/>
          <w:sz w:val="22"/>
          <w:szCs w:val="22"/>
        </w:rPr>
        <w:t>a.</w:t>
      </w:r>
      <w:r w:rsidRPr="008A11E6">
        <w:rPr>
          <w:rFonts w:ascii="Arial Narrow" w:hAnsi="Arial Narrow" w:cs="Arial"/>
          <w:sz w:val="22"/>
          <w:szCs w:val="22"/>
        </w:rPr>
        <w:t xml:space="preserve">  Revisados los documentos presentados por los oferentes participantes arrojo como resultado lo siguiente en cuanto a la Evaluación Jurídica de fecha 22 de marzo de 2022: </w:t>
      </w:r>
    </w:p>
    <w:p w:rsidR="008A11E6" w:rsidRPr="008A11E6" w:rsidRDefault="008A11E6" w:rsidP="008A11E6">
      <w:pPr>
        <w:rPr>
          <w:rFonts w:ascii="Arial Narrow" w:hAnsi="Arial Narrow" w:cs="Arial"/>
          <w:b/>
          <w:sz w:val="22"/>
          <w:szCs w:val="22"/>
        </w:rPr>
      </w:pPr>
    </w:p>
    <w:p w:rsidR="008A11E6" w:rsidRPr="008A11E6" w:rsidRDefault="008A11E6" w:rsidP="008A11E6">
      <w:pPr>
        <w:rPr>
          <w:rFonts w:ascii="Arial Narrow" w:hAnsi="Arial Narrow" w:cs="Arial"/>
          <w:b/>
          <w:sz w:val="22"/>
          <w:szCs w:val="22"/>
        </w:rPr>
      </w:pPr>
      <w:r w:rsidRPr="008A11E6">
        <w:rPr>
          <w:rFonts w:ascii="Arial Narrow" w:hAnsi="Arial Narrow" w:cs="Arial"/>
          <w:b/>
          <w:sz w:val="22"/>
          <w:szCs w:val="22"/>
        </w:rPr>
        <w:t xml:space="preserve">OBSERVACIONES:  </w:t>
      </w:r>
    </w:p>
    <w:p w:rsidR="008A11E6" w:rsidRPr="008A11E6" w:rsidRDefault="008A11E6" w:rsidP="008A11E6">
      <w:pPr>
        <w:rPr>
          <w:rFonts w:ascii="Arial Narrow" w:hAnsi="Arial Narrow" w:cs="Arial"/>
          <w:b/>
          <w:sz w:val="22"/>
          <w:szCs w:val="22"/>
        </w:rPr>
      </w:pPr>
    </w:p>
    <w:p w:rsidR="008A11E6" w:rsidRPr="008A11E6" w:rsidRDefault="008A11E6" w:rsidP="008A11E6">
      <w:pPr>
        <w:rPr>
          <w:rFonts w:ascii="Arial Narrow" w:hAnsi="Arial Narrow" w:cs="Arial"/>
          <w:sz w:val="22"/>
          <w:szCs w:val="22"/>
        </w:rPr>
      </w:pPr>
      <w:r w:rsidRPr="008A11E6">
        <w:rPr>
          <w:rFonts w:ascii="Arial Narrow" w:hAnsi="Arial Narrow" w:cs="Arial"/>
          <w:sz w:val="22"/>
          <w:szCs w:val="22"/>
        </w:rPr>
        <w:t>El Comité Jurídico Evaluador una vez revisada la única oferta presentada por el oferente encontró lo siguiente:</w:t>
      </w:r>
    </w:p>
    <w:p w:rsidR="008A11E6" w:rsidRPr="008A11E6" w:rsidRDefault="008A11E6" w:rsidP="008A11E6">
      <w:pPr>
        <w:rPr>
          <w:rFonts w:ascii="Arial Narrow" w:hAnsi="Arial Narrow" w:cs="Arial"/>
          <w:b/>
          <w:color w:val="FF0000"/>
          <w:sz w:val="22"/>
          <w:szCs w:val="22"/>
        </w:rPr>
      </w:pPr>
    </w:p>
    <w:p w:rsidR="008A11E6" w:rsidRPr="008A11E6" w:rsidRDefault="008A11E6" w:rsidP="008A11E6">
      <w:pPr>
        <w:rPr>
          <w:rFonts w:ascii="Arial Narrow" w:hAnsi="Arial Narrow" w:cs="Arial"/>
          <w:b/>
          <w:sz w:val="22"/>
          <w:szCs w:val="22"/>
        </w:rPr>
      </w:pPr>
      <w:r w:rsidRPr="008A11E6">
        <w:rPr>
          <w:rFonts w:ascii="Arial Narrow" w:hAnsi="Arial Narrow" w:cs="Arial"/>
          <w:sz w:val="22"/>
          <w:szCs w:val="22"/>
        </w:rPr>
        <w:t>El único oferente que se presentó, cumple con la documentación solicitada en el pliego definitivo del proceso de Selección por subasta inversa No.014-013-2022</w:t>
      </w:r>
      <w:r w:rsidRPr="008A11E6">
        <w:rPr>
          <w:rFonts w:ascii="Arial Narrow" w:hAnsi="Arial Narrow" w:cs="Arial"/>
          <w:b/>
          <w:sz w:val="22"/>
          <w:szCs w:val="22"/>
        </w:rPr>
        <w:t>.</w:t>
      </w:r>
    </w:p>
    <w:p w:rsidR="008A11E6" w:rsidRPr="008A11E6" w:rsidRDefault="008A11E6" w:rsidP="008A11E6">
      <w:pPr>
        <w:rPr>
          <w:rFonts w:ascii="Arial Narrow" w:hAnsi="Arial Narrow" w:cs="Arial"/>
          <w:b/>
          <w:sz w:val="22"/>
          <w:szCs w:val="22"/>
        </w:rPr>
      </w:pPr>
    </w:p>
    <w:p w:rsidR="008A11E6" w:rsidRPr="008A11E6" w:rsidRDefault="008A11E6" w:rsidP="008A11E6">
      <w:pPr>
        <w:rPr>
          <w:rFonts w:ascii="Arial Narrow" w:hAnsi="Arial Narrow" w:cs="Arial"/>
          <w:b/>
          <w:sz w:val="22"/>
          <w:szCs w:val="22"/>
        </w:rPr>
      </w:pPr>
      <w:r w:rsidRPr="008A11E6">
        <w:rPr>
          <w:rFonts w:ascii="Arial Narrow" w:hAnsi="Arial Narrow" w:cs="Arial"/>
          <w:sz w:val="22"/>
          <w:szCs w:val="22"/>
        </w:rPr>
        <w:t xml:space="preserve">Por lo expuesto, el comité jurídico </w:t>
      </w:r>
      <w:proofErr w:type="gramStart"/>
      <w:r w:rsidRPr="008A11E6">
        <w:rPr>
          <w:rFonts w:ascii="Arial Narrow" w:hAnsi="Arial Narrow" w:cs="Arial"/>
          <w:sz w:val="22"/>
          <w:szCs w:val="22"/>
        </w:rPr>
        <w:t xml:space="preserve">evaluador  </w:t>
      </w:r>
      <w:r w:rsidRPr="008A11E6">
        <w:rPr>
          <w:rFonts w:ascii="Arial Narrow" w:hAnsi="Arial Narrow" w:cs="Arial"/>
          <w:b/>
          <w:sz w:val="22"/>
          <w:szCs w:val="22"/>
          <w:u w:val="single"/>
        </w:rPr>
        <w:t>HABILITA</w:t>
      </w:r>
      <w:proofErr w:type="gramEnd"/>
      <w:r w:rsidRPr="008A11E6">
        <w:rPr>
          <w:rFonts w:ascii="Arial Narrow" w:hAnsi="Arial Narrow" w:cs="Arial"/>
          <w:b/>
          <w:sz w:val="22"/>
          <w:szCs w:val="22"/>
          <w:u w:val="single"/>
        </w:rPr>
        <w:t xml:space="preserve"> </w:t>
      </w:r>
      <w:r w:rsidRPr="008A11E6">
        <w:rPr>
          <w:rFonts w:ascii="Arial Narrow" w:hAnsi="Arial Narrow" w:cs="Arial"/>
          <w:sz w:val="22"/>
          <w:szCs w:val="22"/>
        </w:rPr>
        <w:t xml:space="preserve"> jurídicamente a único oferente presentado.  </w:t>
      </w:r>
    </w:p>
    <w:p w:rsidR="008A11E6" w:rsidRPr="008A11E6" w:rsidRDefault="008A11E6" w:rsidP="008A11E6">
      <w:pPr>
        <w:rPr>
          <w:rFonts w:ascii="Arial Narrow" w:hAnsi="Arial Narrow" w:cs="Arial"/>
          <w:b/>
          <w:sz w:val="22"/>
          <w:szCs w:val="22"/>
        </w:rPr>
      </w:pPr>
    </w:p>
    <w:p w:rsidR="008A11E6" w:rsidRPr="008A11E6" w:rsidRDefault="008A11E6" w:rsidP="008A11E6">
      <w:pPr>
        <w:rPr>
          <w:rFonts w:ascii="Arial Narrow" w:hAnsi="Arial Narrow" w:cs="Arial"/>
          <w:b/>
          <w:sz w:val="22"/>
          <w:szCs w:val="22"/>
        </w:rPr>
      </w:pPr>
      <w:r w:rsidRPr="008A11E6">
        <w:rPr>
          <w:rFonts w:ascii="Arial Narrow" w:hAnsi="Arial Narrow" w:cs="Arial"/>
          <w:b/>
          <w:sz w:val="22"/>
          <w:szCs w:val="22"/>
        </w:rPr>
        <w:t>CONCLUSIÓN:</w:t>
      </w:r>
    </w:p>
    <w:p w:rsidR="008A11E6" w:rsidRPr="008A11E6" w:rsidRDefault="008A11E6" w:rsidP="008A11E6">
      <w:pPr>
        <w:rPr>
          <w:rFonts w:ascii="Arial Narrow" w:hAnsi="Arial Narrow" w:cs="Arial"/>
          <w:b/>
          <w:sz w:val="22"/>
          <w:szCs w:val="22"/>
        </w:rPr>
      </w:pP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4"/>
        <w:gridCol w:w="3874"/>
      </w:tblGrid>
      <w:tr w:rsidR="008A11E6" w:rsidRPr="008A11E6" w:rsidTr="00F56FDD">
        <w:trPr>
          <w:trHeight w:val="340"/>
          <w:jc w:val="center"/>
        </w:trPr>
        <w:tc>
          <w:tcPr>
            <w:tcW w:w="5524" w:type="dxa"/>
            <w:vAlign w:val="center"/>
          </w:tcPr>
          <w:p w:rsidR="008A11E6" w:rsidRPr="008A11E6" w:rsidRDefault="008A11E6" w:rsidP="00F56FDD">
            <w:pPr>
              <w:jc w:val="center"/>
              <w:rPr>
                <w:rFonts w:ascii="Arial Narrow" w:eastAsia="Calibri" w:hAnsi="Arial Narrow" w:cs="Arial"/>
                <w:b/>
                <w:i/>
                <w:sz w:val="22"/>
                <w:szCs w:val="22"/>
              </w:rPr>
            </w:pPr>
            <w:r w:rsidRPr="008A11E6">
              <w:rPr>
                <w:rFonts w:ascii="Arial Narrow" w:eastAsia="Calibri" w:hAnsi="Arial Narrow" w:cs="Arial"/>
                <w:b/>
                <w:i/>
                <w:sz w:val="22"/>
                <w:szCs w:val="22"/>
              </w:rPr>
              <w:t>EMPRESA</w:t>
            </w:r>
          </w:p>
        </w:tc>
        <w:tc>
          <w:tcPr>
            <w:tcW w:w="3874" w:type="dxa"/>
            <w:vAlign w:val="center"/>
          </w:tcPr>
          <w:p w:rsidR="008A11E6" w:rsidRPr="008A11E6" w:rsidRDefault="008A11E6" w:rsidP="00F56FDD">
            <w:pPr>
              <w:jc w:val="center"/>
              <w:rPr>
                <w:rFonts w:ascii="Arial Narrow" w:eastAsia="Calibri" w:hAnsi="Arial Narrow" w:cs="Arial"/>
                <w:b/>
                <w:i/>
                <w:sz w:val="22"/>
                <w:szCs w:val="22"/>
              </w:rPr>
            </w:pPr>
            <w:r w:rsidRPr="008A11E6">
              <w:rPr>
                <w:rFonts w:ascii="Arial Narrow" w:eastAsia="Calibri" w:hAnsi="Arial Narrow" w:cs="Arial"/>
                <w:b/>
                <w:i/>
                <w:sz w:val="22"/>
                <w:szCs w:val="22"/>
              </w:rPr>
              <w:t>EVALUACIÓN</w:t>
            </w:r>
          </w:p>
        </w:tc>
      </w:tr>
      <w:tr w:rsidR="008A11E6" w:rsidRPr="008A11E6" w:rsidTr="00F56FDD">
        <w:trPr>
          <w:trHeight w:val="293"/>
          <w:jc w:val="center"/>
        </w:trPr>
        <w:tc>
          <w:tcPr>
            <w:tcW w:w="5524" w:type="dxa"/>
          </w:tcPr>
          <w:p w:rsidR="008A11E6" w:rsidRPr="008A11E6" w:rsidRDefault="008A11E6" w:rsidP="00F56FDD">
            <w:pPr>
              <w:tabs>
                <w:tab w:val="left" w:pos="0"/>
              </w:tabs>
              <w:rPr>
                <w:rFonts w:ascii="Arial Narrow" w:eastAsia="Calibri" w:hAnsi="Arial Narrow" w:cs="Arial"/>
                <w:b/>
                <w:bCs/>
                <w:i/>
                <w:sz w:val="22"/>
                <w:szCs w:val="22"/>
              </w:rPr>
            </w:pPr>
            <w:r w:rsidRPr="008A11E6">
              <w:rPr>
                <w:rFonts w:ascii="Arial Narrow" w:eastAsia="Calibri" w:hAnsi="Arial Narrow" w:cs="Arial"/>
                <w:b/>
                <w:bCs/>
                <w:i/>
                <w:sz w:val="22"/>
                <w:szCs w:val="22"/>
              </w:rPr>
              <w:t>GRUPO EMPRESARIAL SUGA S.A.S</w:t>
            </w:r>
          </w:p>
        </w:tc>
        <w:tc>
          <w:tcPr>
            <w:tcW w:w="3874" w:type="dxa"/>
            <w:vAlign w:val="center"/>
          </w:tcPr>
          <w:p w:rsidR="008A11E6" w:rsidRPr="008A11E6" w:rsidRDefault="008A11E6" w:rsidP="00F56FDD">
            <w:pPr>
              <w:jc w:val="center"/>
              <w:rPr>
                <w:rFonts w:ascii="Arial Narrow" w:eastAsia="Calibri" w:hAnsi="Arial Narrow" w:cs="Arial"/>
                <w:i/>
                <w:sz w:val="22"/>
                <w:szCs w:val="22"/>
              </w:rPr>
            </w:pPr>
            <w:r w:rsidRPr="008A11E6">
              <w:rPr>
                <w:rFonts w:ascii="Arial Narrow" w:eastAsia="Calibri" w:hAnsi="Arial Narrow" w:cs="Arial"/>
                <w:i/>
                <w:sz w:val="22"/>
                <w:szCs w:val="22"/>
              </w:rPr>
              <w:t>HABILITADO</w:t>
            </w:r>
          </w:p>
        </w:tc>
      </w:tr>
    </w:tbl>
    <w:p w:rsidR="008A11E6" w:rsidRPr="008A11E6" w:rsidRDefault="008A11E6" w:rsidP="008A11E6">
      <w:pPr>
        <w:rPr>
          <w:rFonts w:ascii="Arial Narrow" w:hAnsi="Arial Narrow" w:cs="Arial"/>
          <w:b/>
          <w:sz w:val="22"/>
          <w:szCs w:val="22"/>
        </w:rPr>
      </w:pPr>
    </w:p>
    <w:p w:rsidR="008A11E6" w:rsidRPr="008A11E6" w:rsidRDefault="008A11E6" w:rsidP="008A11E6">
      <w:pPr>
        <w:jc w:val="right"/>
        <w:rPr>
          <w:rFonts w:ascii="Arial Narrow" w:hAnsi="Arial Narrow" w:cs="Arial"/>
          <w:b/>
          <w:sz w:val="22"/>
          <w:szCs w:val="22"/>
        </w:rPr>
      </w:pPr>
      <w:r w:rsidRPr="008A11E6">
        <w:rPr>
          <w:rFonts w:ascii="Arial Narrow" w:hAnsi="Arial Narrow" w:cs="Arial"/>
          <w:b/>
          <w:sz w:val="22"/>
          <w:szCs w:val="22"/>
        </w:rPr>
        <w:t xml:space="preserve">(Texto extraído del original de la Evaluación Jurídica del 22 de marzo de 2022)  </w:t>
      </w:r>
    </w:p>
    <w:p w:rsidR="008A11E6" w:rsidRPr="008A11E6" w:rsidRDefault="008A11E6" w:rsidP="008A11E6">
      <w:pPr>
        <w:rPr>
          <w:rFonts w:ascii="Arial Narrow" w:hAnsi="Arial Narrow" w:cs="Arial"/>
          <w:b/>
          <w:color w:val="FF0000"/>
          <w:sz w:val="22"/>
          <w:szCs w:val="22"/>
        </w:rPr>
      </w:pPr>
    </w:p>
    <w:p w:rsidR="008A11E6" w:rsidRPr="008A11E6" w:rsidRDefault="008A11E6" w:rsidP="008A11E6">
      <w:pPr>
        <w:rPr>
          <w:rFonts w:ascii="Arial Narrow" w:hAnsi="Arial Narrow" w:cs="Arial"/>
          <w:b/>
          <w:color w:val="FF0000"/>
          <w:sz w:val="22"/>
          <w:szCs w:val="22"/>
        </w:rPr>
      </w:pPr>
    </w:p>
    <w:p w:rsidR="008A11E6" w:rsidRPr="008A11E6" w:rsidRDefault="008A11E6" w:rsidP="008A11E6">
      <w:pPr>
        <w:rPr>
          <w:rFonts w:ascii="Arial Narrow" w:hAnsi="Arial Narrow" w:cs="Arial"/>
          <w:sz w:val="22"/>
          <w:szCs w:val="22"/>
        </w:rPr>
      </w:pPr>
      <w:r w:rsidRPr="008A11E6">
        <w:rPr>
          <w:rFonts w:ascii="Arial Narrow" w:hAnsi="Arial Narrow" w:cs="Arial"/>
          <w:b/>
          <w:sz w:val="22"/>
          <w:szCs w:val="22"/>
        </w:rPr>
        <w:t xml:space="preserve">b. </w:t>
      </w:r>
      <w:r w:rsidRPr="008A11E6">
        <w:rPr>
          <w:rFonts w:ascii="Arial Narrow" w:hAnsi="Arial Narrow" w:cs="Arial"/>
          <w:sz w:val="22"/>
          <w:szCs w:val="22"/>
        </w:rPr>
        <w:t xml:space="preserve">De acuerdo a la Evaluación técnica realizada a la oferta presentada el día 17 de marzo de 2022, se concluyó lo siguiente: </w:t>
      </w:r>
    </w:p>
    <w:p w:rsidR="008A11E6" w:rsidRPr="008A11E6" w:rsidRDefault="008A11E6" w:rsidP="008A11E6">
      <w:pPr>
        <w:rPr>
          <w:rFonts w:ascii="Arial Narrow" w:hAnsi="Arial Narrow" w:cs="Arial"/>
          <w:b/>
          <w:sz w:val="22"/>
          <w:szCs w:val="22"/>
        </w:rPr>
      </w:pPr>
    </w:p>
    <w:p w:rsidR="008A11E6" w:rsidRPr="008A11E6" w:rsidRDefault="008A11E6" w:rsidP="008A11E6">
      <w:pPr>
        <w:jc w:val="both"/>
        <w:rPr>
          <w:rFonts w:ascii="Arial Narrow" w:hAnsi="Arial Narrow" w:cs="Arial"/>
          <w:sz w:val="22"/>
          <w:szCs w:val="22"/>
        </w:rPr>
      </w:pPr>
      <w:r w:rsidRPr="008A11E6">
        <w:rPr>
          <w:rFonts w:ascii="Arial Narrow" w:hAnsi="Arial Narrow" w:cs="Arial"/>
          <w:sz w:val="22"/>
          <w:szCs w:val="22"/>
        </w:rPr>
        <w:t>“</w:t>
      </w:r>
      <w:r w:rsidRPr="008A11E6">
        <w:rPr>
          <w:rFonts w:ascii="Arial Narrow" w:hAnsi="Arial Narrow" w:cs="Arial"/>
          <w:i/>
          <w:sz w:val="22"/>
          <w:szCs w:val="22"/>
        </w:rPr>
        <w:t xml:space="preserve">En desarrollo de la contratación de selección abreviada subasta inversa No.014-013-2022, un vez revisadas las especificaciones técnicas para </w:t>
      </w:r>
      <w:proofErr w:type="gramStart"/>
      <w:r w:rsidRPr="008A11E6">
        <w:rPr>
          <w:rFonts w:ascii="Arial Narrow" w:hAnsi="Arial Narrow" w:cs="Arial"/>
          <w:i/>
          <w:sz w:val="22"/>
          <w:szCs w:val="22"/>
        </w:rPr>
        <w:t>contratar  el</w:t>
      </w:r>
      <w:proofErr w:type="gramEnd"/>
      <w:r w:rsidRPr="008A11E6">
        <w:rPr>
          <w:rFonts w:ascii="Arial Narrow" w:hAnsi="Arial Narrow" w:cs="Arial"/>
          <w:i/>
          <w:sz w:val="22"/>
          <w:szCs w:val="22"/>
        </w:rPr>
        <w:t xml:space="preserve"> proceso que tiene como objeto: </w:t>
      </w:r>
      <w:r w:rsidRPr="008A11E6">
        <w:rPr>
          <w:rFonts w:ascii="Arial Narrow" w:hAnsi="Arial Narrow" w:cs="Arial"/>
          <w:i/>
          <w:caps/>
          <w:sz w:val="22"/>
          <w:szCs w:val="22"/>
          <w:lang w:eastAsia="es-CO"/>
        </w:rPr>
        <w:t>“</w:t>
      </w:r>
      <w:r w:rsidRPr="008A11E6">
        <w:rPr>
          <w:rFonts w:ascii="Arial Narrow" w:hAnsi="Arial Narrow" w:cs="Arial"/>
          <w:i/>
          <w:sz w:val="22"/>
          <w:szCs w:val="22"/>
        </w:rPr>
        <w:t>SUMINISTRO DE </w:t>
      </w:r>
      <w:r w:rsidRPr="008A11E6">
        <w:rPr>
          <w:rFonts w:ascii="Arial Narrow" w:hAnsi="Arial Narrow" w:cs="Arial"/>
          <w:sz w:val="22"/>
          <w:szCs w:val="22"/>
        </w:rPr>
        <w:t xml:space="preserve"> </w:t>
      </w:r>
      <w:r w:rsidRPr="008A11E6">
        <w:rPr>
          <w:rFonts w:ascii="Arial Narrow" w:hAnsi="Arial Narrow" w:cs="Arial"/>
          <w:i/>
          <w:sz w:val="22"/>
          <w:szCs w:val="22"/>
        </w:rPr>
        <w:t>BEBIDAS GASEOSAS, DE MALTA Y HELADOS PARA LOS COMEDORES DE TROPA DE LA BR3-BR8-BR29-BR23 Y CUANDO SEA REQUERIDO POR OTRA UNIDAD MILITAR Y/O DE NEGOCIO DE LA REGIONAL SUROCCIDENTE”, me permito enviar al PD Blanca Tatiana Cadavid Rocha Coordinadora de contratos la siguiente evaluación técnica:</w:t>
      </w:r>
      <w:r w:rsidRPr="008A11E6">
        <w:rPr>
          <w:rFonts w:ascii="Arial Narrow" w:hAnsi="Arial Narrow" w:cs="Arial"/>
          <w:sz w:val="22"/>
          <w:szCs w:val="22"/>
        </w:rPr>
        <w:t xml:space="preserve"> </w:t>
      </w:r>
    </w:p>
    <w:p w:rsidR="008A11E6" w:rsidRPr="008A11E6" w:rsidRDefault="008A11E6" w:rsidP="008A11E6">
      <w:pPr>
        <w:rPr>
          <w:rFonts w:ascii="Arial Narrow" w:hAnsi="Arial Narrow" w:cs="Arial"/>
          <w:sz w:val="22"/>
          <w:szCs w:val="22"/>
        </w:rPr>
      </w:pPr>
    </w:p>
    <w:p w:rsidR="008A11E6" w:rsidRPr="008A11E6" w:rsidRDefault="008A11E6" w:rsidP="008A11E6">
      <w:pPr>
        <w:rPr>
          <w:rFonts w:ascii="Arial Narrow" w:hAnsi="Arial Narrow" w:cs="Arial"/>
          <w:i/>
          <w:sz w:val="22"/>
          <w:szCs w:val="22"/>
        </w:rPr>
      </w:pPr>
      <w:r w:rsidRPr="008A11E6">
        <w:rPr>
          <w:rFonts w:ascii="Arial Narrow" w:hAnsi="Arial Narrow" w:cs="Arial"/>
          <w:i/>
          <w:sz w:val="22"/>
          <w:szCs w:val="22"/>
        </w:rPr>
        <w:t>…</w:t>
      </w:r>
      <w:r w:rsidRPr="008A11E6">
        <w:rPr>
          <w:rFonts w:ascii="Arial Narrow" w:hAnsi="Arial Narrow" w:cs="Arial"/>
          <w:b/>
          <w:i/>
          <w:sz w:val="22"/>
          <w:szCs w:val="22"/>
        </w:rPr>
        <w:t>CONCLUSION</w:t>
      </w:r>
    </w:p>
    <w:p w:rsidR="008A11E6" w:rsidRPr="008A11E6" w:rsidRDefault="008A11E6" w:rsidP="008A11E6">
      <w:pPr>
        <w:rPr>
          <w:rFonts w:ascii="Arial Narrow" w:hAnsi="Arial Narrow" w:cs="Arial"/>
          <w:i/>
          <w:color w:val="FF0000"/>
          <w:sz w:val="22"/>
          <w:szCs w:val="22"/>
        </w:rPr>
      </w:pPr>
    </w:p>
    <w:p w:rsidR="008A11E6" w:rsidRPr="008A11E6" w:rsidRDefault="008A11E6" w:rsidP="008A11E6">
      <w:pPr>
        <w:jc w:val="both"/>
        <w:rPr>
          <w:rFonts w:ascii="Arial Narrow" w:hAnsi="Arial Narrow" w:cs="Arial"/>
          <w:b/>
          <w:i/>
          <w:sz w:val="22"/>
          <w:szCs w:val="22"/>
        </w:rPr>
      </w:pPr>
      <w:r w:rsidRPr="008A11E6">
        <w:rPr>
          <w:rFonts w:ascii="Arial Narrow" w:hAnsi="Arial Narrow" w:cs="Arial"/>
          <w:i/>
          <w:sz w:val="22"/>
          <w:szCs w:val="22"/>
        </w:rPr>
        <w:t xml:space="preserve">Una vez analizada la propuesta presentada por el oferente </w:t>
      </w:r>
      <w:r w:rsidRPr="008A11E6">
        <w:rPr>
          <w:rFonts w:ascii="Arial Narrow" w:hAnsi="Arial Narrow" w:cs="Arial"/>
          <w:b/>
          <w:i/>
          <w:sz w:val="22"/>
          <w:szCs w:val="22"/>
        </w:rPr>
        <w:t xml:space="preserve">GRUPO EMPRESARIAL SUGA S.A.S </w:t>
      </w:r>
      <w:r w:rsidRPr="008A11E6">
        <w:rPr>
          <w:rFonts w:ascii="Arial Narrow" w:hAnsi="Arial Narrow" w:cs="Arial"/>
          <w:i/>
          <w:sz w:val="22"/>
          <w:szCs w:val="22"/>
        </w:rPr>
        <w:t xml:space="preserve">y siendo los documentos solicitados aportados dentro de los términos el comité técnico encuentra que la oferta de </w:t>
      </w:r>
      <w:r w:rsidRPr="008A11E6">
        <w:rPr>
          <w:rFonts w:ascii="Arial Narrow" w:hAnsi="Arial Narrow" w:cs="Arial"/>
          <w:b/>
          <w:i/>
          <w:sz w:val="22"/>
          <w:szCs w:val="22"/>
        </w:rPr>
        <w:t>GRUPO EMPRESARIAL SUGA S.A.S</w:t>
      </w:r>
      <w:r w:rsidRPr="008A11E6">
        <w:rPr>
          <w:rFonts w:ascii="Arial Narrow" w:hAnsi="Arial Narrow" w:cs="Arial"/>
          <w:i/>
          <w:sz w:val="22"/>
          <w:szCs w:val="22"/>
        </w:rPr>
        <w:t xml:space="preserve"> </w:t>
      </w:r>
      <w:r w:rsidRPr="008A11E6">
        <w:rPr>
          <w:rFonts w:ascii="Arial Narrow" w:hAnsi="Arial Narrow" w:cs="Arial"/>
          <w:b/>
          <w:i/>
          <w:sz w:val="22"/>
          <w:szCs w:val="22"/>
        </w:rPr>
        <w:t xml:space="preserve">CUMPLE </w:t>
      </w:r>
      <w:r w:rsidRPr="008A11E6">
        <w:rPr>
          <w:rFonts w:ascii="Arial Narrow" w:hAnsi="Arial Narrow" w:cs="Arial"/>
          <w:i/>
          <w:sz w:val="22"/>
          <w:szCs w:val="22"/>
        </w:rPr>
        <w:t>con las especificaciones técnicas habilitantes para continuar en el presente proceso de selección.</w:t>
      </w:r>
    </w:p>
    <w:p w:rsidR="008A11E6" w:rsidRPr="008A11E6" w:rsidRDefault="008A11E6" w:rsidP="008A11E6">
      <w:pPr>
        <w:rPr>
          <w:rFonts w:ascii="Arial Narrow" w:hAnsi="Arial Narrow" w:cs="Arial"/>
          <w:b/>
          <w:i/>
          <w:sz w:val="22"/>
          <w:szCs w:val="22"/>
        </w:rPr>
      </w:pPr>
    </w:p>
    <w:p w:rsidR="008A11E6" w:rsidRPr="008A11E6" w:rsidRDefault="008A11E6" w:rsidP="008A11E6">
      <w:pPr>
        <w:jc w:val="right"/>
        <w:rPr>
          <w:rFonts w:ascii="Arial Narrow" w:hAnsi="Arial Narrow" w:cs="Arial"/>
          <w:b/>
          <w:color w:val="FF0000"/>
          <w:sz w:val="22"/>
          <w:szCs w:val="22"/>
        </w:rPr>
      </w:pPr>
      <w:r w:rsidRPr="008A11E6">
        <w:rPr>
          <w:rFonts w:ascii="Arial Narrow" w:hAnsi="Arial Narrow" w:cs="Arial"/>
          <w:b/>
          <w:sz w:val="22"/>
          <w:szCs w:val="22"/>
        </w:rPr>
        <w:t>(Texto extraído del original de la evaluación técnica de fecha 22 de marzo de 2022)</w:t>
      </w:r>
    </w:p>
    <w:p w:rsidR="008A11E6" w:rsidRPr="008A11E6" w:rsidRDefault="008A11E6" w:rsidP="008A11E6">
      <w:pPr>
        <w:rPr>
          <w:rFonts w:ascii="Arial Narrow" w:hAnsi="Arial Narrow" w:cs="Arial"/>
          <w:b/>
          <w:color w:val="FF0000"/>
          <w:sz w:val="22"/>
          <w:szCs w:val="22"/>
        </w:rPr>
      </w:pPr>
    </w:p>
    <w:p w:rsidR="008A11E6" w:rsidRPr="008A11E6" w:rsidRDefault="008A11E6" w:rsidP="008A11E6">
      <w:pPr>
        <w:jc w:val="both"/>
        <w:rPr>
          <w:rFonts w:ascii="Arial Narrow" w:hAnsi="Arial Narrow" w:cs="Arial"/>
          <w:sz w:val="22"/>
          <w:szCs w:val="22"/>
        </w:rPr>
      </w:pPr>
      <w:r w:rsidRPr="008A11E6">
        <w:rPr>
          <w:rFonts w:ascii="Arial Narrow" w:hAnsi="Arial Narrow" w:cs="Arial"/>
          <w:b/>
          <w:sz w:val="22"/>
          <w:szCs w:val="22"/>
        </w:rPr>
        <w:t xml:space="preserve">c. </w:t>
      </w:r>
      <w:r w:rsidRPr="008A11E6">
        <w:rPr>
          <w:rFonts w:ascii="Arial Narrow" w:hAnsi="Arial Narrow" w:cs="Arial"/>
          <w:sz w:val="22"/>
          <w:szCs w:val="22"/>
        </w:rPr>
        <w:t xml:space="preserve">De acuerdo a la Evaluación Financiera realizada a las ofertas presentadas el día 18 de marzo de 2022, se concluyó lo siguiente: </w:t>
      </w:r>
    </w:p>
    <w:p w:rsidR="008A11E6" w:rsidRPr="008A11E6" w:rsidRDefault="008A11E6" w:rsidP="008A11E6">
      <w:pPr>
        <w:rPr>
          <w:rFonts w:ascii="Arial Narrow" w:hAnsi="Arial Narrow" w:cs="Arial"/>
          <w:b/>
          <w:sz w:val="22"/>
          <w:szCs w:val="22"/>
        </w:rPr>
      </w:pPr>
    </w:p>
    <w:p w:rsidR="008A11E6" w:rsidRPr="008A11E6" w:rsidRDefault="008A11E6" w:rsidP="008A11E6">
      <w:pPr>
        <w:rPr>
          <w:rFonts w:ascii="Arial Narrow" w:hAnsi="Arial Narrow" w:cs="Arial"/>
          <w:i/>
          <w:sz w:val="22"/>
          <w:szCs w:val="22"/>
        </w:rPr>
      </w:pPr>
      <w:r w:rsidRPr="008A11E6">
        <w:rPr>
          <w:rFonts w:ascii="Arial Narrow" w:hAnsi="Arial Narrow" w:cs="Arial"/>
          <w:i/>
          <w:sz w:val="22"/>
          <w:szCs w:val="22"/>
        </w:rPr>
        <w:t xml:space="preserve">“El comité económico evaluador concluye que el único oferente GRUPO EMPRESARIAL SUGA S.A.S cumple con los requerimientos exigidos en el pliego de condiciones del proceso de selección abreviada subasta inversa N° 014-013-2022 en cuanto a los indicadores financieros”. </w:t>
      </w:r>
    </w:p>
    <w:p w:rsidR="008A11E6" w:rsidRPr="008A11E6" w:rsidRDefault="008A11E6" w:rsidP="008A11E6">
      <w:pPr>
        <w:jc w:val="right"/>
        <w:rPr>
          <w:rFonts w:ascii="Arial Narrow" w:hAnsi="Arial Narrow" w:cs="Arial"/>
          <w:b/>
          <w:sz w:val="22"/>
          <w:szCs w:val="22"/>
        </w:rPr>
      </w:pPr>
      <w:r w:rsidRPr="008A11E6">
        <w:rPr>
          <w:rFonts w:ascii="Arial Narrow" w:hAnsi="Arial Narrow" w:cs="Arial"/>
          <w:b/>
          <w:sz w:val="22"/>
          <w:szCs w:val="22"/>
        </w:rPr>
        <w:t xml:space="preserve">(Texto extraído del original) </w:t>
      </w:r>
    </w:p>
    <w:p w:rsidR="008A11E6" w:rsidRPr="008A11E6" w:rsidRDefault="008A11E6" w:rsidP="008A11E6">
      <w:pPr>
        <w:rPr>
          <w:rFonts w:ascii="Arial Narrow" w:hAnsi="Arial Narrow" w:cs="Arial"/>
          <w:b/>
          <w:sz w:val="22"/>
          <w:szCs w:val="22"/>
        </w:rPr>
      </w:pPr>
    </w:p>
    <w:p w:rsidR="00275952" w:rsidRPr="00FE43CB" w:rsidRDefault="004860A5" w:rsidP="00C913F8">
      <w:pPr>
        <w:autoSpaceDE w:val="0"/>
        <w:autoSpaceDN w:val="0"/>
        <w:adjustRightInd w:val="0"/>
        <w:jc w:val="both"/>
        <w:rPr>
          <w:rFonts w:ascii="Arial Narrow" w:hAnsi="Arial Narrow" w:cs="Arial"/>
          <w:snapToGrid w:val="0"/>
          <w:spacing w:val="-3"/>
          <w:sz w:val="22"/>
          <w:szCs w:val="22"/>
        </w:rPr>
      </w:pPr>
      <w:r w:rsidRPr="00FE43CB">
        <w:rPr>
          <w:rFonts w:ascii="Arial Narrow" w:hAnsi="Arial Narrow" w:cs="Arial"/>
          <w:snapToGrid w:val="0"/>
          <w:spacing w:val="-3"/>
          <w:sz w:val="22"/>
          <w:szCs w:val="22"/>
        </w:rPr>
        <w:t xml:space="preserve">Que el informe de evaluación fue publicado desde el día </w:t>
      </w:r>
      <w:r w:rsidR="00ED5FDD" w:rsidRPr="00FE43CB">
        <w:rPr>
          <w:rFonts w:ascii="Arial Narrow" w:hAnsi="Arial Narrow" w:cs="Arial"/>
          <w:b/>
          <w:bCs/>
          <w:sz w:val="22"/>
          <w:szCs w:val="22"/>
        </w:rPr>
        <w:t>2</w:t>
      </w:r>
      <w:r w:rsidR="00FE43CB" w:rsidRPr="00FE43CB">
        <w:rPr>
          <w:rFonts w:ascii="Arial Narrow" w:hAnsi="Arial Narrow" w:cs="Arial"/>
          <w:b/>
          <w:bCs/>
          <w:sz w:val="22"/>
          <w:szCs w:val="22"/>
        </w:rPr>
        <w:t>2</w:t>
      </w:r>
      <w:r w:rsidRPr="00FE43CB">
        <w:rPr>
          <w:rFonts w:ascii="Arial Narrow" w:hAnsi="Arial Narrow" w:cs="Arial"/>
          <w:b/>
          <w:bCs/>
          <w:sz w:val="22"/>
          <w:szCs w:val="22"/>
        </w:rPr>
        <w:t xml:space="preserve"> de </w:t>
      </w:r>
      <w:r w:rsidR="00FE43CB" w:rsidRPr="00FE43CB">
        <w:rPr>
          <w:rFonts w:ascii="Arial Narrow" w:hAnsi="Arial Narrow" w:cs="Arial"/>
          <w:b/>
          <w:bCs/>
          <w:sz w:val="22"/>
          <w:szCs w:val="22"/>
        </w:rPr>
        <w:t xml:space="preserve">marzo </w:t>
      </w:r>
      <w:r w:rsidRPr="00FE43CB">
        <w:rPr>
          <w:rFonts w:ascii="Arial Narrow" w:hAnsi="Arial Narrow" w:cs="Arial"/>
          <w:b/>
          <w:bCs/>
          <w:sz w:val="22"/>
          <w:szCs w:val="22"/>
        </w:rPr>
        <w:t>de 202</w:t>
      </w:r>
      <w:r w:rsidR="00393E62" w:rsidRPr="00FE43CB">
        <w:rPr>
          <w:rFonts w:ascii="Arial Narrow" w:hAnsi="Arial Narrow" w:cs="Arial"/>
          <w:b/>
          <w:bCs/>
          <w:sz w:val="22"/>
          <w:szCs w:val="22"/>
        </w:rPr>
        <w:t>2</w:t>
      </w:r>
      <w:r w:rsidRPr="00FE43CB">
        <w:rPr>
          <w:rFonts w:ascii="Arial Narrow" w:hAnsi="Arial Narrow" w:cs="Arial"/>
          <w:b/>
          <w:bCs/>
          <w:sz w:val="22"/>
          <w:szCs w:val="22"/>
        </w:rPr>
        <w:t xml:space="preserve"> hasta el día </w:t>
      </w:r>
      <w:r w:rsidR="00C913F8" w:rsidRPr="00FE43CB">
        <w:rPr>
          <w:rFonts w:ascii="Arial Narrow" w:hAnsi="Arial Narrow" w:cs="Arial"/>
          <w:b/>
          <w:bCs/>
          <w:sz w:val="22"/>
          <w:szCs w:val="22"/>
        </w:rPr>
        <w:t>2</w:t>
      </w:r>
      <w:r w:rsidR="00ED5FDD" w:rsidRPr="00FE43CB">
        <w:rPr>
          <w:rFonts w:ascii="Arial Narrow" w:hAnsi="Arial Narrow" w:cs="Arial"/>
          <w:b/>
          <w:bCs/>
          <w:sz w:val="22"/>
          <w:szCs w:val="22"/>
        </w:rPr>
        <w:t>4</w:t>
      </w:r>
      <w:r w:rsidRPr="00FE43CB">
        <w:rPr>
          <w:rFonts w:ascii="Arial Narrow" w:hAnsi="Arial Narrow" w:cs="Arial"/>
          <w:b/>
          <w:bCs/>
          <w:sz w:val="22"/>
          <w:szCs w:val="22"/>
        </w:rPr>
        <w:t xml:space="preserve"> de </w:t>
      </w:r>
      <w:r w:rsidR="00393E62" w:rsidRPr="00FE43CB">
        <w:rPr>
          <w:rFonts w:ascii="Arial Narrow" w:hAnsi="Arial Narrow" w:cs="Arial"/>
          <w:b/>
          <w:bCs/>
          <w:sz w:val="22"/>
          <w:szCs w:val="22"/>
        </w:rPr>
        <w:t>febrero</w:t>
      </w:r>
      <w:r w:rsidR="006A6815" w:rsidRPr="00FE43CB">
        <w:rPr>
          <w:rFonts w:ascii="Arial Narrow" w:hAnsi="Arial Narrow" w:cs="Arial"/>
          <w:b/>
          <w:bCs/>
          <w:sz w:val="22"/>
          <w:szCs w:val="22"/>
        </w:rPr>
        <w:t xml:space="preserve"> </w:t>
      </w:r>
      <w:r w:rsidRPr="00FE43CB">
        <w:rPr>
          <w:rFonts w:ascii="Arial Narrow" w:hAnsi="Arial Narrow" w:cs="Arial"/>
          <w:b/>
          <w:bCs/>
          <w:sz w:val="22"/>
          <w:szCs w:val="22"/>
        </w:rPr>
        <w:t>de 202</w:t>
      </w:r>
      <w:r w:rsidR="00393E62" w:rsidRPr="00FE43CB">
        <w:rPr>
          <w:rFonts w:ascii="Arial Narrow" w:hAnsi="Arial Narrow" w:cs="Arial"/>
          <w:b/>
          <w:bCs/>
          <w:sz w:val="22"/>
          <w:szCs w:val="22"/>
        </w:rPr>
        <w:t>2</w:t>
      </w:r>
      <w:r w:rsidRPr="00FE43CB">
        <w:rPr>
          <w:rFonts w:ascii="Arial Narrow" w:hAnsi="Arial Narrow" w:cs="Arial"/>
          <w:snapToGrid w:val="0"/>
          <w:spacing w:val="-3"/>
          <w:sz w:val="22"/>
          <w:szCs w:val="22"/>
        </w:rPr>
        <w:t xml:space="preserve">, a través del portal Único de contratación – Plataforma SECOP II, y frente al mismo </w:t>
      </w:r>
      <w:r w:rsidR="00C913F8" w:rsidRPr="00FE43CB">
        <w:rPr>
          <w:rFonts w:ascii="Arial Narrow" w:hAnsi="Arial Narrow" w:cs="Arial"/>
          <w:snapToGrid w:val="0"/>
          <w:spacing w:val="-3"/>
          <w:sz w:val="22"/>
          <w:szCs w:val="22"/>
        </w:rPr>
        <w:t xml:space="preserve">no </w:t>
      </w:r>
      <w:r w:rsidRPr="00FE43CB">
        <w:rPr>
          <w:rFonts w:ascii="Arial Narrow" w:eastAsia="Calibri" w:hAnsi="Arial Narrow" w:cs="Arial"/>
          <w:sz w:val="22"/>
          <w:szCs w:val="22"/>
        </w:rPr>
        <w:t>se recibió observación</w:t>
      </w:r>
      <w:r w:rsidR="00C913F8" w:rsidRPr="00FE43CB">
        <w:rPr>
          <w:rFonts w:ascii="Arial Narrow" w:eastAsia="Calibri" w:hAnsi="Arial Narrow" w:cs="Arial"/>
          <w:sz w:val="22"/>
          <w:szCs w:val="22"/>
        </w:rPr>
        <w:t xml:space="preserve"> alguna</w:t>
      </w:r>
      <w:r w:rsidR="00275952" w:rsidRPr="00FE43CB">
        <w:rPr>
          <w:rFonts w:ascii="Arial Narrow" w:hAnsi="Arial Narrow" w:cs="Arial"/>
          <w:snapToGrid w:val="0"/>
          <w:spacing w:val="-3"/>
          <w:sz w:val="22"/>
          <w:szCs w:val="22"/>
        </w:rPr>
        <w:t>.</w:t>
      </w:r>
    </w:p>
    <w:p w:rsidR="00334C9E" w:rsidRPr="00FF75DE" w:rsidRDefault="00334C9E" w:rsidP="00C913F8">
      <w:pPr>
        <w:autoSpaceDE w:val="0"/>
        <w:autoSpaceDN w:val="0"/>
        <w:adjustRightInd w:val="0"/>
        <w:jc w:val="both"/>
        <w:rPr>
          <w:rFonts w:ascii="Arial Narrow" w:hAnsi="Arial Narrow" w:cs="Arial"/>
          <w:snapToGrid w:val="0"/>
          <w:color w:val="FF0000"/>
          <w:spacing w:val="-3"/>
          <w:sz w:val="22"/>
          <w:szCs w:val="22"/>
        </w:rPr>
      </w:pPr>
    </w:p>
    <w:p w:rsidR="00334C9E" w:rsidRPr="00FE43CB" w:rsidRDefault="00334C9E" w:rsidP="00C913F8">
      <w:pPr>
        <w:jc w:val="both"/>
        <w:rPr>
          <w:rFonts w:ascii="Arial Narrow" w:hAnsi="Arial Narrow" w:cs="Arial"/>
          <w:snapToGrid w:val="0"/>
          <w:spacing w:val="-3"/>
          <w:sz w:val="22"/>
          <w:szCs w:val="22"/>
        </w:rPr>
      </w:pPr>
      <w:r w:rsidRPr="00FE43CB">
        <w:rPr>
          <w:rFonts w:ascii="Arial Narrow" w:hAnsi="Arial Narrow" w:cs="Arial"/>
          <w:snapToGrid w:val="0"/>
          <w:spacing w:val="-3"/>
          <w:sz w:val="22"/>
          <w:szCs w:val="22"/>
        </w:rPr>
        <w:t xml:space="preserve">Conforme el Cronograma establecido para el presente proceso </w:t>
      </w:r>
      <w:proofErr w:type="gramStart"/>
      <w:r w:rsidRPr="00FE43CB">
        <w:rPr>
          <w:rFonts w:ascii="Arial Narrow" w:hAnsi="Arial Narrow" w:cs="Arial"/>
          <w:snapToGrid w:val="0"/>
          <w:spacing w:val="-3"/>
          <w:sz w:val="22"/>
          <w:szCs w:val="22"/>
        </w:rPr>
        <w:t>contractual  se</w:t>
      </w:r>
      <w:proofErr w:type="gramEnd"/>
      <w:r w:rsidRPr="00FE43CB">
        <w:rPr>
          <w:rFonts w:ascii="Arial Narrow" w:hAnsi="Arial Narrow" w:cs="Arial"/>
          <w:snapToGrid w:val="0"/>
          <w:spacing w:val="-3"/>
          <w:sz w:val="22"/>
          <w:szCs w:val="22"/>
        </w:rPr>
        <w:t xml:space="preserve"> estipulo como fecha y hora para llevarse a cabo la Subasta el día  </w:t>
      </w:r>
      <w:r w:rsidR="006A6815" w:rsidRPr="00FE43CB">
        <w:rPr>
          <w:rFonts w:ascii="Arial Narrow" w:hAnsi="Arial Narrow" w:cs="Arial"/>
          <w:snapToGrid w:val="0"/>
          <w:spacing w:val="-3"/>
          <w:sz w:val="22"/>
          <w:szCs w:val="22"/>
        </w:rPr>
        <w:t>2</w:t>
      </w:r>
      <w:r w:rsidR="00FE43CB" w:rsidRPr="00FE43CB">
        <w:rPr>
          <w:rFonts w:ascii="Arial Narrow" w:hAnsi="Arial Narrow" w:cs="Arial"/>
          <w:snapToGrid w:val="0"/>
          <w:spacing w:val="-3"/>
          <w:sz w:val="22"/>
          <w:szCs w:val="22"/>
        </w:rPr>
        <w:t>5</w:t>
      </w:r>
      <w:r w:rsidR="00C913F8" w:rsidRPr="00FE43CB">
        <w:rPr>
          <w:rFonts w:ascii="Arial Narrow" w:hAnsi="Arial Narrow" w:cs="Arial"/>
          <w:snapToGrid w:val="0"/>
          <w:spacing w:val="-3"/>
          <w:sz w:val="22"/>
          <w:szCs w:val="22"/>
        </w:rPr>
        <w:t xml:space="preserve"> </w:t>
      </w:r>
      <w:r w:rsidRPr="00FE43CB">
        <w:rPr>
          <w:rFonts w:ascii="Arial Narrow" w:hAnsi="Arial Narrow" w:cs="Arial"/>
          <w:snapToGrid w:val="0"/>
          <w:spacing w:val="-3"/>
          <w:sz w:val="22"/>
          <w:szCs w:val="22"/>
        </w:rPr>
        <w:t xml:space="preserve">de </w:t>
      </w:r>
      <w:r w:rsidR="00FE43CB" w:rsidRPr="00FE43CB">
        <w:rPr>
          <w:rFonts w:ascii="Arial Narrow" w:hAnsi="Arial Narrow" w:cs="Arial"/>
          <w:snapToGrid w:val="0"/>
          <w:spacing w:val="-3"/>
          <w:sz w:val="22"/>
          <w:szCs w:val="22"/>
        </w:rPr>
        <w:t xml:space="preserve">marzo </w:t>
      </w:r>
      <w:r w:rsidR="00393E62" w:rsidRPr="00FE43CB">
        <w:rPr>
          <w:rFonts w:ascii="Arial Narrow" w:hAnsi="Arial Narrow" w:cs="Arial"/>
          <w:snapToGrid w:val="0"/>
          <w:spacing w:val="-3"/>
          <w:sz w:val="22"/>
          <w:szCs w:val="22"/>
        </w:rPr>
        <w:t>de 2022</w:t>
      </w:r>
      <w:r w:rsidRPr="00FE43CB">
        <w:rPr>
          <w:rFonts w:ascii="Arial Narrow" w:hAnsi="Arial Narrow" w:cs="Arial"/>
          <w:snapToGrid w:val="0"/>
          <w:spacing w:val="-3"/>
          <w:sz w:val="22"/>
          <w:szCs w:val="22"/>
        </w:rPr>
        <w:t xml:space="preserve"> a partir de las </w:t>
      </w:r>
      <w:r w:rsidR="00ED5FDD" w:rsidRPr="00FE43CB">
        <w:rPr>
          <w:rFonts w:ascii="Arial Narrow" w:hAnsi="Arial Narrow" w:cs="Arial"/>
          <w:snapToGrid w:val="0"/>
          <w:spacing w:val="-3"/>
          <w:sz w:val="22"/>
          <w:szCs w:val="22"/>
        </w:rPr>
        <w:t>0</w:t>
      </w:r>
      <w:r w:rsidR="00FE43CB" w:rsidRPr="00FE43CB">
        <w:rPr>
          <w:rFonts w:ascii="Arial Narrow" w:hAnsi="Arial Narrow" w:cs="Arial"/>
          <w:snapToGrid w:val="0"/>
          <w:spacing w:val="-3"/>
          <w:sz w:val="22"/>
          <w:szCs w:val="22"/>
        </w:rPr>
        <w:t>2</w:t>
      </w:r>
      <w:r w:rsidRPr="00FE43CB">
        <w:rPr>
          <w:rFonts w:ascii="Arial Narrow" w:hAnsi="Arial Narrow" w:cs="Arial"/>
          <w:snapToGrid w:val="0"/>
          <w:spacing w:val="-3"/>
          <w:sz w:val="22"/>
          <w:szCs w:val="22"/>
        </w:rPr>
        <w:t>:</w:t>
      </w:r>
      <w:r w:rsidR="006A6815" w:rsidRPr="00FE43CB">
        <w:rPr>
          <w:rFonts w:ascii="Arial Narrow" w:hAnsi="Arial Narrow" w:cs="Arial"/>
          <w:snapToGrid w:val="0"/>
          <w:spacing w:val="-3"/>
          <w:sz w:val="22"/>
          <w:szCs w:val="22"/>
        </w:rPr>
        <w:t>0</w:t>
      </w:r>
      <w:r w:rsidRPr="00FE43CB">
        <w:rPr>
          <w:rFonts w:ascii="Arial Narrow" w:hAnsi="Arial Narrow" w:cs="Arial"/>
          <w:snapToGrid w:val="0"/>
          <w:spacing w:val="-3"/>
          <w:sz w:val="22"/>
          <w:szCs w:val="22"/>
        </w:rPr>
        <w:t xml:space="preserve">0 </w:t>
      </w:r>
      <w:r w:rsidR="00ED5FDD" w:rsidRPr="00FE43CB">
        <w:rPr>
          <w:rFonts w:ascii="Arial Narrow" w:hAnsi="Arial Narrow" w:cs="Arial"/>
          <w:snapToGrid w:val="0"/>
          <w:spacing w:val="-3"/>
          <w:sz w:val="22"/>
          <w:szCs w:val="22"/>
        </w:rPr>
        <w:t>p</w:t>
      </w:r>
      <w:r w:rsidRPr="00FE43CB">
        <w:rPr>
          <w:rFonts w:ascii="Arial Narrow" w:hAnsi="Arial Narrow" w:cs="Arial"/>
          <w:snapToGrid w:val="0"/>
          <w:spacing w:val="-3"/>
          <w:sz w:val="22"/>
          <w:szCs w:val="22"/>
        </w:rPr>
        <w:t xml:space="preserve">m. </w:t>
      </w:r>
    </w:p>
    <w:p w:rsidR="00334C9E" w:rsidRPr="00FF75DE" w:rsidRDefault="00334C9E" w:rsidP="00C913F8">
      <w:pPr>
        <w:jc w:val="both"/>
        <w:rPr>
          <w:rFonts w:ascii="Arial Narrow" w:hAnsi="Arial Narrow" w:cs="Arial"/>
          <w:snapToGrid w:val="0"/>
          <w:color w:val="FF0000"/>
          <w:spacing w:val="-3"/>
          <w:sz w:val="22"/>
          <w:szCs w:val="22"/>
        </w:rPr>
      </w:pPr>
    </w:p>
    <w:p w:rsidR="00334C9E" w:rsidRPr="00FE43CB" w:rsidRDefault="00334C9E" w:rsidP="00C913F8">
      <w:pPr>
        <w:autoSpaceDE w:val="0"/>
        <w:autoSpaceDN w:val="0"/>
        <w:adjustRightInd w:val="0"/>
        <w:jc w:val="both"/>
        <w:rPr>
          <w:rFonts w:ascii="Arial Narrow" w:hAnsi="Arial Narrow" w:cs="Arial"/>
          <w:sz w:val="22"/>
          <w:szCs w:val="22"/>
        </w:rPr>
      </w:pPr>
      <w:r w:rsidRPr="00FE43CB">
        <w:rPr>
          <w:rFonts w:ascii="Arial Narrow" w:hAnsi="Arial Narrow" w:cs="Arial"/>
          <w:sz w:val="22"/>
          <w:szCs w:val="22"/>
        </w:rPr>
        <w:t>Teniendo en cuenta el procedimiento establecido para la Subasta Inversa de acuerdo al numeral 4 y 5 del artículo 2.2.1.2.1.2.2. del Decreto 1082 de 2015, estipula textualmente lo siguiente:</w:t>
      </w:r>
    </w:p>
    <w:p w:rsidR="00334C9E" w:rsidRPr="00FE43CB" w:rsidRDefault="00334C9E" w:rsidP="00C913F8">
      <w:pPr>
        <w:autoSpaceDE w:val="0"/>
        <w:autoSpaceDN w:val="0"/>
        <w:adjustRightInd w:val="0"/>
        <w:jc w:val="both"/>
        <w:rPr>
          <w:rFonts w:ascii="Arial Narrow" w:hAnsi="Arial Narrow" w:cs="Arial"/>
          <w:snapToGrid w:val="0"/>
          <w:spacing w:val="-3"/>
          <w:sz w:val="22"/>
          <w:szCs w:val="22"/>
        </w:rPr>
      </w:pPr>
      <w:r w:rsidRPr="00FE43CB">
        <w:rPr>
          <w:rFonts w:ascii="Arial Narrow" w:hAnsi="Arial Narrow" w:cs="Arial"/>
          <w:b/>
          <w:sz w:val="22"/>
          <w:szCs w:val="22"/>
        </w:rPr>
        <w:t>4.</w:t>
      </w:r>
      <w:r w:rsidRPr="00FE43CB">
        <w:rPr>
          <w:rFonts w:ascii="Arial Narrow" w:hAnsi="Arial Narrow" w:cs="Arial"/>
          <w:sz w:val="22"/>
          <w:szCs w:val="22"/>
        </w:rPr>
        <w:t xml:space="preserve"> Hay subasta inversa siempre que haya como mínimo dos oferentes habilitados cuyos bienes o servicios cumplen con la ficha técnica. </w:t>
      </w:r>
      <w:r w:rsidRPr="00FE43CB">
        <w:rPr>
          <w:rFonts w:ascii="Arial Narrow" w:hAnsi="Arial Narrow" w:cs="Arial"/>
          <w:snapToGrid w:val="0"/>
          <w:spacing w:val="-3"/>
          <w:sz w:val="22"/>
          <w:szCs w:val="22"/>
        </w:rPr>
        <w:t xml:space="preserve">Teniendo en cuenta que hubo un solo oferente habilitado, no había lugar a llevarse a cabo la subasta, </w:t>
      </w:r>
    </w:p>
    <w:p w:rsidR="004860A5" w:rsidRPr="00FE43CB" w:rsidRDefault="00275952" w:rsidP="00C913F8">
      <w:pPr>
        <w:autoSpaceDE w:val="0"/>
        <w:autoSpaceDN w:val="0"/>
        <w:adjustRightInd w:val="0"/>
        <w:jc w:val="both"/>
        <w:rPr>
          <w:rFonts w:ascii="Arial Narrow" w:hAnsi="Arial Narrow" w:cs="Arial"/>
          <w:snapToGrid w:val="0"/>
          <w:spacing w:val="-3"/>
          <w:sz w:val="22"/>
          <w:szCs w:val="22"/>
          <w:lang w:val="es-CO"/>
        </w:rPr>
      </w:pPr>
      <w:r w:rsidRPr="00FE43CB">
        <w:rPr>
          <w:rFonts w:ascii="Arial Narrow" w:hAnsi="Arial Narrow" w:cs="Arial"/>
          <w:snapToGrid w:val="0"/>
          <w:spacing w:val="-3"/>
          <w:sz w:val="22"/>
          <w:szCs w:val="22"/>
        </w:rPr>
        <w:t xml:space="preserve"> </w:t>
      </w:r>
    </w:p>
    <w:p w:rsidR="00393E62" w:rsidRPr="00FE43CB" w:rsidRDefault="00393E62" w:rsidP="00393E62">
      <w:pPr>
        <w:suppressAutoHyphens/>
        <w:ind w:right="310"/>
        <w:jc w:val="both"/>
        <w:rPr>
          <w:rFonts w:ascii="Arial Narrow" w:hAnsi="Arial Narrow" w:cs="Arial"/>
          <w:spacing w:val="-3"/>
          <w:sz w:val="22"/>
          <w:szCs w:val="22"/>
          <w:lang w:val="es-ES_tradnl"/>
        </w:rPr>
      </w:pPr>
      <w:r w:rsidRPr="00FE43CB">
        <w:rPr>
          <w:rFonts w:ascii="Arial Narrow" w:hAnsi="Arial Narrow" w:cs="Arial"/>
          <w:sz w:val="22"/>
          <w:szCs w:val="22"/>
        </w:rPr>
        <w:lastRenderedPageBreak/>
        <w:t xml:space="preserve">Que la señora PD FRANCY LUCERO SALAZAR CARMONA Coordinadora administrativa encargada de la Dirección de la Agencia Logística de las Fuerzas Militares Regional Suroccidente, en ejercicio de sus facultades legales y en especial las que le confiere la </w:t>
      </w:r>
      <w:r w:rsidRPr="00FE43CB">
        <w:rPr>
          <w:rFonts w:ascii="Arial Narrow" w:hAnsi="Arial Narrow" w:cs="Arial"/>
          <w:snapToGrid w:val="0"/>
          <w:spacing w:val="-3"/>
          <w:sz w:val="22"/>
          <w:szCs w:val="22"/>
          <w:lang w:val="es-ES_tradnl"/>
        </w:rPr>
        <w:t>Resolución 167</w:t>
      </w:r>
      <w:r w:rsidRPr="00FE43CB">
        <w:rPr>
          <w:rFonts w:ascii="Arial Narrow" w:hAnsi="Arial Narrow" w:cs="Arial"/>
          <w:sz w:val="22"/>
          <w:szCs w:val="22"/>
        </w:rPr>
        <w:t xml:space="preserve"> del 07 de febrero de 2022.</w:t>
      </w:r>
    </w:p>
    <w:p w:rsidR="00665DD1" w:rsidRPr="00FE43CB" w:rsidRDefault="00665DD1" w:rsidP="00C913F8">
      <w:pPr>
        <w:tabs>
          <w:tab w:val="center" w:pos="4680"/>
          <w:tab w:val="left" w:pos="9960"/>
        </w:tabs>
        <w:suppressAutoHyphens/>
        <w:ind w:right="12"/>
        <w:jc w:val="both"/>
        <w:rPr>
          <w:rFonts w:ascii="Arial Narrow" w:hAnsi="Arial Narrow" w:cs="Arial"/>
          <w:snapToGrid w:val="0"/>
          <w:spacing w:val="-3"/>
          <w:sz w:val="22"/>
          <w:szCs w:val="22"/>
          <w:lang w:val="es-ES_tradnl"/>
        </w:rPr>
      </w:pPr>
    </w:p>
    <w:p w:rsidR="00665DD1" w:rsidRPr="00FE43CB" w:rsidRDefault="00665DD1" w:rsidP="00C913F8">
      <w:pPr>
        <w:pStyle w:val="Textodebloque"/>
        <w:tabs>
          <w:tab w:val="clear" w:pos="-720"/>
          <w:tab w:val="clear" w:pos="0"/>
          <w:tab w:val="clear" w:pos="720"/>
          <w:tab w:val="clear" w:pos="1440"/>
        </w:tabs>
        <w:ind w:left="0" w:right="49"/>
        <w:jc w:val="center"/>
        <w:rPr>
          <w:rFonts w:ascii="Arial Narrow" w:hAnsi="Arial Narrow" w:cs="Arial"/>
          <w:b/>
          <w:szCs w:val="22"/>
        </w:rPr>
      </w:pPr>
      <w:r w:rsidRPr="00FE43CB">
        <w:rPr>
          <w:rFonts w:ascii="Arial Narrow" w:hAnsi="Arial Narrow" w:cs="Arial"/>
          <w:b/>
          <w:szCs w:val="22"/>
        </w:rPr>
        <w:t>R E S U E L V E:</w:t>
      </w:r>
    </w:p>
    <w:p w:rsidR="00665DD1" w:rsidRPr="00FE43CB" w:rsidRDefault="00665DD1" w:rsidP="00C913F8">
      <w:pPr>
        <w:pStyle w:val="Textodebloque"/>
        <w:tabs>
          <w:tab w:val="clear" w:pos="-720"/>
          <w:tab w:val="clear" w:pos="0"/>
          <w:tab w:val="clear" w:pos="720"/>
          <w:tab w:val="clear" w:pos="1440"/>
        </w:tabs>
        <w:ind w:left="0" w:right="49"/>
        <w:jc w:val="center"/>
        <w:rPr>
          <w:rFonts w:ascii="Arial Narrow" w:hAnsi="Arial Narrow" w:cs="Arial"/>
          <w:b/>
          <w:szCs w:val="22"/>
        </w:rPr>
      </w:pPr>
    </w:p>
    <w:p w:rsidR="00665DD1" w:rsidRPr="00472364" w:rsidRDefault="00665DD1" w:rsidP="00C913F8">
      <w:pPr>
        <w:jc w:val="both"/>
        <w:rPr>
          <w:rFonts w:ascii="Arial Narrow" w:hAnsi="Arial Narrow"/>
          <w:sz w:val="22"/>
          <w:szCs w:val="22"/>
          <w:lang w:val="es-CO"/>
        </w:rPr>
      </w:pPr>
      <w:r w:rsidRPr="00FE43CB">
        <w:rPr>
          <w:rFonts w:ascii="Arial Narrow" w:hAnsi="Arial Narrow" w:cs="Arial"/>
          <w:b/>
          <w:sz w:val="22"/>
          <w:szCs w:val="22"/>
        </w:rPr>
        <w:t>ARTÍCULO PRIMERO:</w:t>
      </w:r>
      <w:r w:rsidRPr="00FE43CB">
        <w:rPr>
          <w:rFonts w:ascii="Arial Narrow" w:hAnsi="Arial Narrow" w:cs="Arial"/>
          <w:sz w:val="22"/>
          <w:szCs w:val="22"/>
        </w:rPr>
        <w:t xml:space="preserve"> </w:t>
      </w:r>
      <w:proofErr w:type="gramStart"/>
      <w:r w:rsidRPr="00FE43CB">
        <w:rPr>
          <w:rFonts w:ascii="Arial Narrow" w:hAnsi="Arial Narrow" w:cs="Arial"/>
          <w:sz w:val="22"/>
          <w:szCs w:val="22"/>
        </w:rPr>
        <w:t xml:space="preserve">Adjudicar </w:t>
      </w:r>
      <w:r w:rsidR="00F30942" w:rsidRPr="00FE43CB">
        <w:rPr>
          <w:rFonts w:ascii="Arial Narrow" w:hAnsi="Arial Narrow" w:cs="Arial"/>
          <w:sz w:val="22"/>
          <w:szCs w:val="22"/>
        </w:rPr>
        <w:t xml:space="preserve"> de</w:t>
      </w:r>
      <w:proofErr w:type="gramEnd"/>
      <w:r w:rsidR="00F30942" w:rsidRPr="00FE43CB">
        <w:rPr>
          <w:rFonts w:ascii="Arial Narrow" w:hAnsi="Arial Narrow" w:cs="Arial"/>
          <w:sz w:val="22"/>
          <w:szCs w:val="22"/>
        </w:rPr>
        <w:t xml:space="preserve"> forma total </w:t>
      </w:r>
      <w:r w:rsidRPr="00FE43CB">
        <w:rPr>
          <w:rFonts w:ascii="Arial Narrow" w:hAnsi="Arial Narrow" w:cs="Arial"/>
          <w:sz w:val="22"/>
          <w:szCs w:val="22"/>
        </w:rPr>
        <w:t xml:space="preserve"> el contrato correspondiente al proceso de selección Abreviada por subasta inversa electrónica No. 014-0</w:t>
      </w:r>
      <w:r w:rsidR="00FE43CB" w:rsidRPr="00FE43CB">
        <w:rPr>
          <w:rFonts w:ascii="Arial Narrow" w:hAnsi="Arial Narrow" w:cs="Arial"/>
          <w:sz w:val="22"/>
          <w:szCs w:val="22"/>
        </w:rPr>
        <w:t>13</w:t>
      </w:r>
      <w:r w:rsidRPr="00FE43CB">
        <w:rPr>
          <w:rFonts w:ascii="Arial Narrow" w:hAnsi="Arial Narrow" w:cs="Arial"/>
          <w:sz w:val="22"/>
          <w:szCs w:val="22"/>
        </w:rPr>
        <w:t>-20</w:t>
      </w:r>
      <w:r w:rsidR="00746A4C" w:rsidRPr="00FE43CB">
        <w:rPr>
          <w:rFonts w:ascii="Arial Narrow" w:hAnsi="Arial Narrow" w:cs="Arial"/>
          <w:sz w:val="22"/>
          <w:szCs w:val="22"/>
        </w:rPr>
        <w:t>2</w:t>
      </w:r>
      <w:r w:rsidR="00393E62" w:rsidRPr="00FE43CB">
        <w:rPr>
          <w:rFonts w:ascii="Arial Narrow" w:hAnsi="Arial Narrow" w:cs="Arial"/>
          <w:sz w:val="22"/>
          <w:szCs w:val="22"/>
        </w:rPr>
        <w:t>2</w:t>
      </w:r>
      <w:r w:rsidRPr="00FE43CB">
        <w:rPr>
          <w:rFonts w:ascii="Arial Narrow" w:hAnsi="Arial Narrow" w:cs="Arial"/>
          <w:sz w:val="22"/>
          <w:szCs w:val="22"/>
        </w:rPr>
        <w:t xml:space="preserve">, cuyo objeto es </w:t>
      </w:r>
      <w:r w:rsidR="00372B82" w:rsidRPr="00FE43CB">
        <w:rPr>
          <w:rFonts w:ascii="Arial Narrow" w:hAnsi="Arial Narrow" w:cs="Arial"/>
          <w:sz w:val="22"/>
          <w:szCs w:val="22"/>
        </w:rPr>
        <w:t>el</w:t>
      </w:r>
      <w:r w:rsidR="00BD1820" w:rsidRPr="00FF75DE">
        <w:rPr>
          <w:rFonts w:ascii="Arial Narrow" w:hAnsi="Arial Narrow" w:cs="Arial"/>
          <w:b/>
          <w:color w:val="FF0000"/>
          <w:sz w:val="22"/>
          <w:szCs w:val="22"/>
        </w:rPr>
        <w:t xml:space="preserve"> </w:t>
      </w:r>
      <w:r w:rsidR="00472364" w:rsidRPr="008A11E6">
        <w:rPr>
          <w:rFonts w:ascii="Arial Narrow" w:hAnsi="Arial Narrow" w:cs="Arial"/>
          <w:i/>
          <w:caps/>
          <w:sz w:val="22"/>
          <w:szCs w:val="22"/>
          <w:lang w:eastAsia="es-CO"/>
        </w:rPr>
        <w:t>“</w:t>
      </w:r>
      <w:r w:rsidR="00472364" w:rsidRPr="008A11E6">
        <w:rPr>
          <w:rFonts w:ascii="Arial Narrow" w:hAnsi="Arial Narrow" w:cs="Arial"/>
          <w:i/>
          <w:sz w:val="22"/>
          <w:szCs w:val="22"/>
        </w:rPr>
        <w:t>SUMINISTRO DE </w:t>
      </w:r>
      <w:r w:rsidR="00472364" w:rsidRPr="008A11E6">
        <w:rPr>
          <w:rFonts w:ascii="Arial Narrow" w:hAnsi="Arial Narrow" w:cs="Arial"/>
          <w:sz w:val="22"/>
          <w:szCs w:val="22"/>
        </w:rPr>
        <w:t xml:space="preserve"> </w:t>
      </w:r>
      <w:r w:rsidR="00472364" w:rsidRPr="008A11E6">
        <w:rPr>
          <w:rFonts w:ascii="Arial Narrow" w:hAnsi="Arial Narrow" w:cs="Arial"/>
          <w:i/>
          <w:sz w:val="22"/>
          <w:szCs w:val="22"/>
        </w:rPr>
        <w:t xml:space="preserve">BEBIDAS GASEOSAS, DE MALTA Y HELADOS PARA LOS COMEDORES DE TROPA DE LA BR3-BR8-BR29-BR23 Y CUANDO SEA REQUERIDO POR OTRA UNIDAD </w:t>
      </w:r>
      <w:r w:rsidR="00472364" w:rsidRPr="00472364">
        <w:rPr>
          <w:rFonts w:ascii="Arial Narrow" w:hAnsi="Arial Narrow" w:cs="Arial"/>
          <w:i/>
          <w:sz w:val="22"/>
          <w:szCs w:val="22"/>
        </w:rPr>
        <w:t>MILITAR Y/O DE NEGOCIO DE LA REGIONAL SUROCCIDENTE”</w:t>
      </w:r>
      <w:r w:rsidR="001F7344" w:rsidRPr="00472364">
        <w:rPr>
          <w:rFonts w:ascii="Arial Narrow" w:hAnsi="Arial Narrow"/>
          <w:sz w:val="22"/>
          <w:szCs w:val="22"/>
          <w:lang w:val="es-CO"/>
        </w:rPr>
        <w:t>.</w:t>
      </w:r>
      <w:r w:rsidR="0025349E" w:rsidRPr="00472364">
        <w:rPr>
          <w:rFonts w:ascii="Arial Narrow" w:hAnsi="Arial Narrow" w:cs="Arial"/>
          <w:sz w:val="22"/>
          <w:szCs w:val="22"/>
          <w:lang w:val="es-CO"/>
        </w:rPr>
        <w:t xml:space="preserve"> </w:t>
      </w:r>
      <w:r w:rsidR="00EE2450" w:rsidRPr="00472364">
        <w:rPr>
          <w:rFonts w:ascii="Arial Narrow" w:hAnsi="Arial Narrow" w:cs="Arial"/>
          <w:sz w:val="22"/>
          <w:szCs w:val="22"/>
        </w:rPr>
        <w:t xml:space="preserve">por valor de </w:t>
      </w:r>
      <w:r w:rsidR="008D250B" w:rsidRPr="00472364">
        <w:rPr>
          <w:rFonts w:ascii="Arial Narrow" w:hAnsi="Arial Narrow" w:cs="Arial"/>
          <w:sz w:val="22"/>
          <w:szCs w:val="22"/>
        </w:rPr>
        <w:t>CIEN</w:t>
      </w:r>
      <w:r w:rsidR="00472364" w:rsidRPr="00472364">
        <w:rPr>
          <w:rFonts w:ascii="Arial Narrow" w:hAnsi="Arial Narrow" w:cs="Arial"/>
          <w:sz w:val="22"/>
          <w:szCs w:val="22"/>
        </w:rPr>
        <w:t>TO</w:t>
      </w:r>
      <w:r w:rsidR="00C35CC9" w:rsidRPr="00472364">
        <w:rPr>
          <w:rFonts w:ascii="Arial Narrow" w:hAnsi="Arial Narrow" w:cs="Arial"/>
          <w:sz w:val="22"/>
          <w:szCs w:val="22"/>
        </w:rPr>
        <w:t xml:space="preserve"> </w:t>
      </w:r>
      <w:r w:rsidR="00472364" w:rsidRPr="00472364">
        <w:rPr>
          <w:rFonts w:ascii="Arial Narrow" w:hAnsi="Arial Narrow" w:cs="Arial"/>
          <w:sz w:val="22"/>
          <w:szCs w:val="22"/>
        </w:rPr>
        <w:t xml:space="preserve">CINCUENTA </w:t>
      </w:r>
      <w:r w:rsidR="008D250B" w:rsidRPr="00472364">
        <w:rPr>
          <w:rFonts w:ascii="Arial Narrow" w:hAnsi="Arial Narrow" w:cs="Arial"/>
          <w:sz w:val="22"/>
          <w:szCs w:val="22"/>
        </w:rPr>
        <w:t xml:space="preserve">MILLONES </w:t>
      </w:r>
      <w:r w:rsidR="00C35CC9" w:rsidRPr="00472364">
        <w:rPr>
          <w:rFonts w:ascii="Arial Narrow" w:hAnsi="Arial Narrow" w:cs="Arial"/>
          <w:sz w:val="22"/>
          <w:szCs w:val="22"/>
        </w:rPr>
        <w:t>D</w:t>
      </w:r>
      <w:r w:rsidR="00472364" w:rsidRPr="00472364">
        <w:rPr>
          <w:rFonts w:ascii="Arial Narrow" w:hAnsi="Arial Narrow" w:cs="Arial"/>
          <w:sz w:val="22"/>
          <w:szCs w:val="22"/>
        </w:rPr>
        <w:t>E PESOS MCTE. ($15</w:t>
      </w:r>
      <w:r w:rsidR="008D250B" w:rsidRPr="00472364">
        <w:rPr>
          <w:rFonts w:ascii="Arial Narrow" w:hAnsi="Arial Narrow" w:cs="Arial"/>
          <w:sz w:val="22"/>
          <w:szCs w:val="22"/>
        </w:rPr>
        <w:t>0.000.000) INCLUIDO IVA</w:t>
      </w:r>
      <w:r w:rsidR="00C913F8" w:rsidRPr="00472364">
        <w:rPr>
          <w:rFonts w:ascii="Arial Narrow" w:hAnsi="Arial Narrow" w:cs="Arial"/>
          <w:b/>
          <w:spacing w:val="-3"/>
          <w:sz w:val="22"/>
          <w:szCs w:val="22"/>
        </w:rPr>
        <w:t>,</w:t>
      </w:r>
      <w:r w:rsidR="00334C9E" w:rsidRPr="00472364">
        <w:rPr>
          <w:rFonts w:ascii="Arial Narrow" w:hAnsi="Arial Narrow" w:cs="Arial"/>
          <w:b/>
          <w:sz w:val="22"/>
          <w:szCs w:val="22"/>
        </w:rPr>
        <w:t xml:space="preserve"> </w:t>
      </w:r>
      <w:r w:rsidRPr="00472364">
        <w:rPr>
          <w:rFonts w:ascii="Arial Narrow" w:hAnsi="Arial Narrow" w:cs="Arial"/>
          <w:b/>
          <w:sz w:val="22"/>
          <w:szCs w:val="22"/>
        </w:rPr>
        <w:t>a</w:t>
      </w:r>
      <w:r w:rsidR="008D250B" w:rsidRPr="00472364">
        <w:rPr>
          <w:rFonts w:ascii="Arial Narrow" w:hAnsi="Arial Narrow" w:cs="Arial"/>
          <w:b/>
          <w:sz w:val="22"/>
          <w:szCs w:val="22"/>
        </w:rPr>
        <w:t xml:space="preserve"> </w:t>
      </w:r>
      <w:r w:rsidR="00C913F8" w:rsidRPr="00472364">
        <w:rPr>
          <w:rFonts w:ascii="Arial Narrow" w:hAnsi="Arial Narrow" w:cs="Arial"/>
          <w:b/>
          <w:sz w:val="22"/>
          <w:szCs w:val="22"/>
        </w:rPr>
        <w:t>l</w:t>
      </w:r>
      <w:r w:rsidR="008D250B" w:rsidRPr="00472364">
        <w:rPr>
          <w:rFonts w:ascii="Arial Narrow" w:hAnsi="Arial Narrow" w:cs="Arial"/>
          <w:b/>
          <w:sz w:val="22"/>
          <w:szCs w:val="22"/>
        </w:rPr>
        <w:t>a</w:t>
      </w:r>
      <w:r w:rsidR="00C913F8" w:rsidRPr="00472364">
        <w:rPr>
          <w:rFonts w:ascii="Arial Narrow" w:hAnsi="Arial Narrow" w:cs="Arial"/>
          <w:b/>
          <w:sz w:val="22"/>
          <w:szCs w:val="22"/>
        </w:rPr>
        <w:t xml:space="preserve"> s</w:t>
      </w:r>
      <w:r w:rsidR="008D250B" w:rsidRPr="00472364">
        <w:rPr>
          <w:rFonts w:ascii="Arial Narrow" w:hAnsi="Arial Narrow" w:cs="Arial"/>
          <w:b/>
          <w:sz w:val="22"/>
          <w:szCs w:val="22"/>
        </w:rPr>
        <w:t xml:space="preserve">ociedad </w:t>
      </w:r>
      <w:r w:rsidR="00C35CC9" w:rsidRPr="00472364">
        <w:rPr>
          <w:rFonts w:ascii="Arial Narrow" w:hAnsi="Arial Narrow" w:cs="Arial"/>
          <w:b/>
          <w:sz w:val="22"/>
          <w:szCs w:val="22"/>
        </w:rPr>
        <w:t>GRUPO EMPRESARIAL SUGA S.A.S</w:t>
      </w:r>
      <w:r w:rsidR="00BD1820" w:rsidRPr="00472364">
        <w:rPr>
          <w:rFonts w:ascii="Arial Narrow" w:hAnsi="Arial Narrow"/>
          <w:b/>
          <w:sz w:val="22"/>
          <w:szCs w:val="22"/>
        </w:rPr>
        <w:t>,</w:t>
      </w:r>
      <w:r w:rsidR="00BD1820" w:rsidRPr="00472364">
        <w:rPr>
          <w:rFonts w:ascii="Arial Narrow" w:hAnsi="Arial Narrow" w:cs="Arial"/>
          <w:b/>
          <w:sz w:val="22"/>
          <w:szCs w:val="22"/>
        </w:rPr>
        <w:t xml:space="preserve"> </w:t>
      </w:r>
      <w:r w:rsidR="00FC2D77" w:rsidRPr="00472364">
        <w:rPr>
          <w:rFonts w:ascii="Arial Narrow" w:hAnsi="Arial Narrow" w:cs="Arial"/>
          <w:sz w:val="22"/>
          <w:szCs w:val="22"/>
        </w:rPr>
        <w:t>Con NIT.</w:t>
      </w:r>
      <w:r w:rsidR="00C35CC9" w:rsidRPr="00472364">
        <w:rPr>
          <w:rFonts w:ascii="Arial Narrow" w:eastAsia="MS Mincho" w:hAnsi="Arial Narrow" w:cs="Arial"/>
          <w:bCs/>
          <w:spacing w:val="-3"/>
          <w:sz w:val="22"/>
          <w:szCs w:val="22"/>
        </w:rPr>
        <w:t xml:space="preserve"> 900.870.468-1</w:t>
      </w:r>
      <w:r w:rsidR="00FC2D77" w:rsidRPr="00472364">
        <w:rPr>
          <w:rFonts w:ascii="Arial Narrow" w:eastAsia="MS Mincho" w:hAnsi="Arial Narrow" w:cs="Arial"/>
          <w:bCs/>
          <w:spacing w:val="-3"/>
          <w:sz w:val="22"/>
          <w:szCs w:val="22"/>
        </w:rPr>
        <w:t>,</w:t>
      </w:r>
      <w:r w:rsidR="008334FE" w:rsidRPr="00472364">
        <w:rPr>
          <w:rFonts w:ascii="Arial Narrow" w:hAnsi="Arial Narrow" w:cs="Arial"/>
          <w:sz w:val="22"/>
          <w:szCs w:val="22"/>
        </w:rPr>
        <w:t xml:space="preserve"> </w:t>
      </w:r>
      <w:r w:rsidR="00F30942" w:rsidRPr="00472364">
        <w:rPr>
          <w:rFonts w:ascii="Arial Narrow" w:hAnsi="Arial Narrow" w:cs="Arial"/>
          <w:sz w:val="22"/>
          <w:szCs w:val="22"/>
        </w:rPr>
        <w:t>t</w:t>
      </w:r>
      <w:r w:rsidRPr="00472364">
        <w:rPr>
          <w:rFonts w:ascii="Arial Narrow" w:hAnsi="Arial Narrow" w:cs="Arial"/>
          <w:sz w:val="22"/>
          <w:szCs w:val="22"/>
        </w:rPr>
        <w:t>eniendo en cuenta que su oferta cumplió con la totalidad de los aspectos jurídicos, técnicos, económicos y financieros solicitados en el pliego de condiciones definitivo.</w:t>
      </w:r>
    </w:p>
    <w:p w:rsidR="00F30942" w:rsidRPr="00FF75DE" w:rsidRDefault="00F30942" w:rsidP="00665DD1">
      <w:pPr>
        <w:jc w:val="both"/>
        <w:rPr>
          <w:rFonts w:ascii="Arial Narrow" w:hAnsi="Arial Narrow" w:cs="Arial"/>
          <w:color w:val="FF0000"/>
          <w:sz w:val="22"/>
          <w:szCs w:val="22"/>
        </w:rPr>
      </w:pPr>
    </w:p>
    <w:p w:rsidR="00665DD1" w:rsidRPr="00472364" w:rsidRDefault="00665DD1" w:rsidP="008D250B">
      <w:pPr>
        <w:ind w:right="49"/>
        <w:jc w:val="both"/>
        <w:rPr>
          <w:rFonts w:ascii="Arial Narrow" w:hAnsi="Arial Narrow" w:cs="Arial"/>
          <w:bCs/>
          <w:sz w:val="22"/>
          <w:szCs w:val="22"/>
        </w:rPr>
      </w:pPr>
      <w:r w:rsidRPr="00472364">
        <w:rPr>
          <w:rFonts w:ascii="Arial Narrow" w:hAnsi="Arial Narrow" w:cs="Arial"/>
          <w:b/>
          <w:bCs/>
          <w:sz w:val="22"/>
          <w:szCs w:val="22"/>
        </w:rPr>
        <w:t xml:space="preserve">PLAZO DE EJECUCIÓN: </w:t>
      </w:r>
      <w:r w:rsidRPr="00472364">
        <w:rPr>
          <w:rFonts w:ascii="Arial Narrow" w:hAnsi="Arial Narrow" w:cs="Arial"/>
          <w:bCs/>
          <w:sz w:val="22"/>
          <w:szCs w:val="22"/>
        </w:rPr>
        <w:t xml:space="preserve">El plazo para la ejecución del contrato no será mayor al treinta y uno (31) de </w:t>
      </w:r>
      <w:proofErr w:type="gramStart"/>
      <w:r w:rsidR="008D250B" w:rsidRPr="00472364">
        <w:rPr>
          <w:rFonts w:ascii="Arial Narrow" w:hAnsi="Arial Narrow" w:cs="Arial"/>
          <w:bCs/>
          <w:sz w:val="22"/>
          <w:szCs w:val="22"/>
        </w:rPr>
        <w:t xml:space="preserve">diciembre  </w:t>
      </w:r>
      <w:r w:rsidRPr="00472364">
        <w:rPr>
          <w:rFonts w:ascii="Arial Narrow" w:hAnsi="Arial Narrow" w:cs="Arial"/>
          <w:bCs/>
          <w:sz w:val="22"/>
          <w:szCs w:val="22"/>
        </w:rPr>
        <w:t>de</w:t>
      </w:r>
      <w:proofErr w:type="gramEnd"/>
      <w:r w:rsidRPr="00472364">
        <w:rPr>
          <w:rFonts w:ascii="Arial Narrow" w:hAnsi="Arial Narrow" w:cs="Arial"/>
          <w:bCs/>
          <w:sz w:val="22"/>
          <w:szCs w:val="22"/>
        </w:rPr>
        <w:t xml:space="preserve"> 20</w:t>
      </w:r>
      <w:r w:rsidR="00746A4C" w:rsidRPr="00472364">
        <w:rPr>
          <w:rFonts w:ascii="Arial Narrow" w:hAnsi="Arial Narrow" w:cs="Arial"/>
          <w:bCs/>
          <w:sz w:val="22"/>
          <w:szCs w:val="22"/>
        </w:rPr>
        <w:t>2</w:t>
      </w:r>
      <w:r w:rsidR="0028273C" w:rsidRPr="00472364">
        <w:rPr>
          <w:rFonts w:ascii="Arial Narrow" w:hAnsi="Arial Narrow" w:cs="Arial"/>
          <w:bCs/>
          <w:sz w:val="22"/>
          <w:szCs w:val="22"/>
        </w:rPr>
        <w:t>2</w:t>
      </w:r>
      <w:r w:rsidRPr="00472364">
        <w:rPr>
          <w:rFonts w:ascii="Arial Narrow" w:hAnsi="Arial Narrow" w:cs="Arial"/>
          <w:bCs/>
          <w:sz w:val="22"/>
          <w:szCs w:val="22"/>
        </w:rPr>
        <w:t xml:space="preserve"> o hasta agotar su cuantía.</w:t>
      </w:r>
    </w:p>
    <w:p w:rsidR="00665DD1" w:rsidRPr="00472364" w:rsidRDefault="00665DD1" w:rsidP="008D250B">
      <w:pPr>
        <w:jc w:val="both"/>
        <w:rPr>
          <w:rFonts w:ascii="Arial" w:hAnsi="Arial" w:cs="Arial"/>
          <w:sz w:val="20"/>
          <w:szCs w:val="20"/>
        </w:rPr>
      </w:pPr>
    </w:p>
    <w:p w:rsidR="008B566D" w:rsidRPr="00472364" w:rsidRDefault="00665DD1" w:rsidP="008D250B">
      <w:pPr>
        <w:spacing w:before="120"/>
        <w:jc w:val="both"/>
        <w:rPr>
          <w:rFonts w:ascii="Arial Narrow" w:eastAsia="Calibri" w:hAnsi="Arial Narrow" w:cs="Arial"/>
          <w:bCs/>
          <w:sz w:val="22"/>
          <w:szCs w:val="22"/>
        </w:rPr>
      </w:pPr>
      <w:r w:rsidRPr="00472364">
        <w:rPr>
          <w:rFonts w:ascii="Arial Narrow" w:hAnsi="Arial Narrow" w:cs="Arial"/>
          <w:b/>
          <w:bCs/>
          <w:sz w:val="22"/>
          <w:szCs w:val="22"/>
        </w:rPr>
        <w:t xml:space="preserve">FORMA DE PAGO: </w:t>
      </w:r>
      <w:r w:rsidRPr="00472364">
        <w:rPr>
          <w:rFonts w:ascii="Arial Narrow" w:hAnsi="Arial Narrow" w:cs="Arial"/>
          <w:bCs/>
          <w:sz w:val="22"/>
          <w:szCs w:val="22"/>
        </w:rPr>
        <w:t>El valor del contrato que se suscriba de acuerdo a la adjudicación se cancelará con p</w:t>
      </w:r>
      <w:r w:rsidRPr="00472364">
        <w:rPr>
          <w:rFonts w:ascii="Arial Narrow" w:hAnsi="Arial Narrow" w:cs="Arial"/>
          <w:sz w:val="22"/>
          <w:szCs w:val="22"/>
        </w:rPr>
        <w:t xml:space="preserve">agos parciales mensuales dentro de los </w:t>
      </w:r>
      <w:r w:rsidR="00746A4C" w:rsidRPr="00472364">
        <w:rPr>
          <w:rFonts w:ascii="Arial Narrow" w:hAnsi="Arial Narrow" w:cs="Arial"/>
          <w:sz w:val="22"/>
          <w:szCs w:val="22"/>
        </w:rPr>
        <w:t xml:space="preserve">cuarenta </w:t>
      </w:r>
      <w:r w:rsidR="008B566D" w:rsidRPr="00472364">
        <w:rPr>
          <w:rFonts w:ascii="Arial Narrow" w:hAnsi="Arial Narrow" w:cs="Arial"/>
          <w:sz w:val="22"/>
          <w:szCs w:val="22"/>
        </w:rPr>
        <w:t xml:space="preserve">y cinco (45) días siguientes </w:t>
      </w:r>
      <w:r w:rsidR="008B566D" w:rsidRPr="00472364">
        <w:rPr>
          <w:rFonts w:ascii="Arial Narrow" w:eastAsia="Calibri" w:hAnsi="Arial Narrow" w:cs="Arial"/>
          <w:bCs/>
          <w:sz w:val="22"/>
          <w:szCs w:val="22"/>
        </w:rPr>
        <w:t xml:space="preserve">a la facturación mediante traslado electrónico de fondos, previo cumplimiento de los trámites administrativos y financieros a que haya lugar y radicación de los siguientes documentos: </w:t>
      </w:r>
    </w:p>
    <w:p w:rsidR="008B566D" w:rsidRPr="00472364" w:rsidRDefault="008B566D" w:rsidP="008D250B">
      <w:pPr>
        <w:autoSpaceDE w:val="0"/>
        <w:autoSpaceDN w:val="0"/>
        <w:ind w:right="49"/>
        <w:jc w:val="both"/>
        <w:rPr>
          <w:rFonts w:ascii="Arial Narrow" w:eastAsia="Calibri" w:hAnsi="Arial Narrow" w:cs="Arial"/>
          <w:bCs/>
          <w:sz w:val="22"/>
          <w:szCs w:val="22"/>
        </w:rPr>
      </w:pPr>
    </w:p>
    <w:p w:rsidR="00C913F8" w:rsidRPr="00472364" w:rsidRDefault="00C913F8" w:rsidP="008D250B">
      <w:pPr>
        <w:autoSpaceDE w:val="0"/>
        <w:autoSpaceDN w:val="0"/>
        <w:adjustRightInd w:val="0"/>
        <w:jc w:val="both"/>
        <w:rPr>
          <w:rFonts w:ascii="Arial Narrow" w:hAnsi="Arial Narrow" w:cs="Arial"/>
          <w:bCs/>
          <w:sz w:val="22"/>
          <w:szCs w:val="22"/>
        </w:rPr>
      </w:pPr>
      <w:r w:rsidRPr="00472364">
        <w:rPr>
          <w:rFonts w:ascii="Arial Narrow" w:hAnsi="Arial Narrow" w:cs="Arial"/>
          <w:bCs/>
          <w:sz w:val="22"/>
          <w:szCs w:val="22"/>
        </w:rPr>
        <w:t xml:space="preserve">a) Ingreso de los productos en el sistema SAP-MIGO. </w:t>
      </w:r>
    </w:p>
    <w:p w:rsidR="00C913F8" w:rsidRPr="00472364" w:rsidRDefault="00C913F8" w:rsidP="008D250B">
      <w:pPr>
        <w:tabs>
          <w:tab w:val="left" w:pos="567"/>
        </w:tabs>
        <w:jc w:val="both"/>
        <w:rPr>
          <w:rFonts w:ascii="Arial Narrow" w:hAnsi="Arial Narrow" w:cs="Arial"/>
          <w:bCs/>
          <w:sz w:val="22"/>
          <w:szCs w:val="22"/>
        </w:rPr>
      </w:pPr>
      <w:r w:rsidRPr="00472364">
        <w:rPr>
          <w:rFonts w:ascii="Arial Narrow" w:hAnsi="Arial Narrow" w:cs="Arial"/>
          <w:bCs/>
          <w:sz w:val="22"/>
          <w:szCs w:val="22"/>
        </w:rPr>
        <w:t>b) Certificación de recibido a satisfacción del objeto del contrato, suscrita por el Supervisor del contrato.</w:t>
      </w:r>
    </w:p>
    <w:p w:rsidR="00C913F8" w:rsidRPr="00472364" w:rsidRDefault="00C913F8" w:rsidP="008D250B">
      <w:pPr>
        <w:tabs>
          <w:tab w:val="left" w:pos="567"/>
        </w:tabs>
        <w:jc w:val="both"/>
        <w:rPr>
          <w:rFonts w:ascii="Arial Narrow" w:hAnsi="Arial Narrow" w:cs="Arial"/>
          <w:bCs/>
          <w:sz w:val="22"/>
          <w:szCs w:val="22"/>
        </w:rPr>
      </w:pPr>
      <w:r w:rsidRPr="00472364">
        <w:rPr>
          <w:rFonts w:ascii="Arial Narrow" w:hAnsi="Arial Narrow" w:cs="Arial"/>
          <w:bCs/>
          <w:sz w:val="22"/>
          <w:szCs w:val="22"/>
        </w:rPr>
        <w:t xml:space="preserve">c) Acta de recibo a entera satisfacción del objeto contractual, debidamente firmada por el Supervisor del contrato y el delegado del CONTRATISTA, donde constará la conformidad con las condiciones en las que se hace la entrega, la fecha en la que se recibe y el valor de los servicios recibidos. Factura de venta especificando el valor unitario y total. </w:t>
      </w:r>
    </w:p>
    <w:p w:rsidR="00C913F8" w:rsidRPr="00472364" w:rsidRDefault="00C913F8" w:rsidP="008D250B">
      <w:pPr>
        <w:autoSpaceDE w:val="0"/>
        <w:autoSpaceDN w:val="0"/>
        <w:adjustRightInd w:val="0"/>
        <w:spacing w:after="17"/>
        <w:jc w:val="both"/>
        <w:rPr>
          <w:rFonts w:ascii="Arial Narrow" w:hAnsi="Arial Narrow" w:cs="Arial"/>
          <w:bCs/>
          <w:sz w:val="22"/>
          <w:szCs w:val="22"/>
        </w:rPr>
      </w:pPr>
      <w:r w:rsidRPr="00472364">
        <w:rPr>
          <w:rFonts w:ascii="Arial Narrow" w:hAnsi="Arial Narrow" w:cs="Arial"/>
          <w:bCs/>
          <w:sz w:val="22"/>
          <w:szCs w:val="22"/>
        </w:rPr>
        <w:t xml:space="preserve">d) Certificado de afiliación y planilla de pago al Sistema de Seguridad Social Integral (Salud, Pensión y Riesgos Laborales), y certificado de aportes parafiscales de estar obligado a ello, y en caso contrario acreditar su exención (De conformidad con las leyes 789 de 2002 y 828 de 2003). En el evento de ser pensionada se requerirá el pago al </w:t>
      </w:r>
      <w:proofErr w:type="spellStart"/>
      <w:r w:rsidRPr="00472364">
        <w:rPr>
          <w:rFonts w:ascii="Arial Narrow" w:hAnsi="Arial Narrow" w:cs="Arial"/>
          <w:bCs/>
          <w:sz w:val="22"/>
          <w:szCs w:val="22"/>
        </w:rPr>
        <w:t>Fosyga</w:t>
      </w:r>
      <w:proofErr w:type="spellEnd"/>
      <w:r w:rsidRPr="00472364">
        <w:rPr>
          <w:rFonts w:ascii="Arial Narrow" w:hAnsi="Arial Narrow" w:cs="Arial"/>
          <w:bCs/>
          <w:sz w:val="22"/>
          <w:szCs w:val="22"/>
        </w:rPr>
        <w:t xml:space="preserve"> y ARL, según lo establecido en el Decreto Ley 862 del 26 de abril 2013. </w:t>
      </w:r>
    </w:p>
    <w:p w:rsidR="00C913F8" w:rsidRPr="00472364" w:rsidRDefault="00C913F8" w:rsidP="008D250B">
      <w:pPr>
        <w:autoSpaceDE w:val="0"/>
        <w:autoSpaceDN w:val="0"/>
        <w:adjustRightInd w:val="0"/>
        <w:spacing w:after="17"/>
        <w:jc w:val="both"/>
        <w:rPr>
          <w:rFonts w:ascii="Arial Narrow" w:hAnsi="Arial Narrow" w:cs="Arial"/>
          <w:bCs/>
          <w:sz w:val="22"/>
          <w:szCs w:val="22"/>
        </w:rPr>
      </w:pPr>
      <w:r w:rsidRPr="00472364">
        <w:rPr>
          <w:rFonts w:ascii="Arial Narrow" w:hAnsi="Arial Narrow" w:cs="Arial"/>
          <w:bCs/>
          <w:sz w:val="22"/>
          <w:szCs w:val="22"/>
        </w:rPr>
        <w:t xml:space="preserve">e) Factura de venta que contenga lo estipulado en el artículo 617, modificado por los artículos 40 de la de la Ley 223 de 1995 y artículo 64 Ley 788 de 2002 del Estatuto Tributario. </w:t>
      </w:r>
    </w:p>
    <w:p w:rsidR="00C913F8" w:rsidRPr="00472364" w:rsidRDefault="00C913F8" w:rsidP="008D250B">
      <w:pPr>
        <w:autoSpaceDE w:val="0"/>
        <w:autoSpaceDN w:val="0"/>
        <w:adjustRightInd w:val="0"/>
        <w:spacing w:after="17"/>
        <w:jc w:val="both"/>
        <w:rPr>
          <w:rFonts w:ascii="Arial Narrow" w:hAnsi="Arial Narrow" w:cs="Arial"/>
          <w:bCs/>
          <w:sz w:val="22"/>
          <w:szCs w:val="22"/>
        </w:rPr>
      </w:pPr>
      <w:r w:rsidRPr="00472364">
        <w:rPr>
          <w:rFonts w:ascii="Arial Narrow" w:hAnsi="Arial Narrow" w:cs="Arial"/>
          <w:bCs/>
          <w:sz w:val="22"/>
          <w:szCs w:val="22"/>
        </w:rPr>
        <w:t xml:space="preserve">f) Informe de supervisión. </w:t>
      </w:r>
    </w:p>
    <w:p w:rsidR="00C913F8" w:rsidRPr="00472364" w:rsidRDefault="00C913F8" w:rsidP="008D250B">
      <w:pPr>
        <w:autoSpaceDE w:val="0"/>
        <w:autoSpaceDN w:val="0"/>
        <w:adjustRightInd w:val="0"/>
        <w:spacing w:after="17"/>
        <w:jc w:val="both"/>
        <w:rPr>
          <w:rFonts w:ascii="Arial Narrow" w:hAnsi="Arial Narrow" w:cs="Arial"/>
          <w:bCs/>
          <w:sz w:val="22"/>
          <w:szCs w:val="22"/>
        </w:rPr>
      </w:pPr>
      <w:r w:rsidRPr="00472364">
        <w:rPr>
          <w:rFonts w:ascii="Arial Narrow" w:hAnsi="Arial Narrow" w:cs="Arial"/>
          <w:bCs/>
          <w:sz w:val="22"/>
          <w:szCs w:val="22"/>
        </w:rPr>
        <w:t xml:space="preserve">g) A partir del segundo pago anexar estado de cuentas del mes inmediatamente anterior </w:t>
      </w:r>
    </w:p>
    <w:p w:rsidR="00C913F8" w:rsidRPr="00472364" w:rsidRDefault="00C913F8" w:rsidP="008D250B">
      <w:pPr>
        <w:autoSpaceDE w:val="0"/>
        <w:autoSpaceDN w:val="0"/>
        <w:adjustRightInd w:val="0"/>
        <w:jc w:val="both"/>
        <w:rPr>
          <w:rFonts w:ascii="Arial Narrow" w:hAnsi="Arial Narrow" w:cs="Arial"/>
          <w:bCs/>
          <w:sz w:val="22"/>
          <w:szCs w:val="22"/>
        </w:rPr>
      </w:pPr>
      <w:r w:rsidRPr="00472364">
        <w:rPr>
          <w:rFonts w:ascii="Arial Narrow" w:hAnsi="Arial Narrow" w:cs="Arial"/>
          <w:bCs/>
          <w:sz w:val="22"/>
          <w:szCs w:val="22"/>
        </w:rPr>
        <w:t xml:space="preserve">h) Contratista deberá entregar copia de la certificación Bancaria no mayor a 30 días, para efectos de giro electrónico, la cual deberá entregarse en cada pago donde contenga: </w:t>
      </w:r>
    </w:p>
    <w:p w:rsidR="00C913F8" w:rsidRPr="00472364" w:rsidRDefault="00C913F8" w:rsidP="008D250B">
      <w:pPr>
        <w:autoSpaceDE w:val="0"/>
        <w:autoSpaceDN w:val="0"/>
        <w:adjustRightInd w:val="0"/>
        <w:jc w:val="both"/>
        <w:rPr>
          <w:rFonts w:ascii="Arial Narrow" w:hAnsi="Arial Narrow" w:cs="Arial"/>
          <w:bCs/>
          <w:sz w:val="22"/>
          <w:szCs w:val="22"/>
        </w:rPr>
      </w:pPr>
      <w:r w:rsidRPr="00472364">
        <w:rPr>
          <w:rFonts w:ascii="Arial Narrow" w:hAnsi="Arial Narrow" w:cs="Arial"/>
          <w:bCs/>
          <w:sz w:val="22"/>
          <w:szCs w:val="22"/>
        </w:rPr>
        <w:t xml:space="preserve">- Nombre o Razón Social </w:t>
      </w:r>
    </w:p>
    <w:p w:rsidR="00C913F8" w:rsidRPr="00472364" w:rsidRDefault="00C913F8" w:rsidP="008D250B">
      <w:pPr>
        <w:autoSpaceDE w:val="0"/>
        <w:autoSpaceDN w:val="0"/>
        <w:adjustRightInd w:val="0"/>
        <w:jc w:val="both"/>
        <w:rPr>
          <w:rFonts w:ascii="Arial Narrow" w:hAnsi="Arial Narrow" w:cs="Arial"/>
          <w:bCs/>
          <w:sz w:val="22"/>
          <w:szCs w:val="22"/>
        </w:rPr>
      </w:pPr>
      <w:r w:rsidRPr="00472364">
        <w:rPr>
          <w:rFonts w:ascii="Arial Narrow" w:hAnsi="Arial Narrow" w:cs="Arial"/>
          <w:bCs/>
          <w:sz w:val="22"/>
          <w:szCs w:val="22"/>
        </w:rPr>
        <w:t xml:space="preserve">- Numero de </w:t>
      </w:r>
      <w:proofErr w:type="spellStart"/>
      <w:r w:rsidRPr="00472364">
        <w:rPr>
          <w:rFonts w:ascii="Arial Narrow" w:hAnsi="Arial Narrow" w:cs="Arial"/>
          <w:bCs/>
          <w:sz w:val="22"/>
          <w:szCs w:val="22"/>
        </w:rPr>
        <w:t>Nit</w:t>
      </w:r>
      <w:proofErr w:type="spellEnd"/>
      <w:r w:rsidRPr="00472364">
        <w:rPr>
          <w:rFonts w:ascii="Arial Narrow" w:hAnsi="Arial Narrow" w:cs="Arial"/>
          <w:bCs/>
          <w:sz w:val="22"/>
          <w:szCs w:val="22"/>
        </w:rPr>
        <w:t xml:space="preserve">. </w:t>
      </w:r>
    </w:p>
    <w:p w:rsidR="00C913F8" w:rsidRPr="00472364" w:rsidRDefault="00C913F8" w:rsidP="008D250B">
      <w:pPr>
        <w:autoSpaceDE w:val="0"/>
        <w:autoSpaceDN w:val="0"/>
        <w:adjustRightInd w:val="0"/>
        <w:jc w:val="both"/>
        <w:rPr>
          <w:rFonts w:ascii="Arial Narrow" w:hAnsi="Arial Narrow" w:cs="Arial"/>
          <w:bCs/>
          <w:sz w:val="22"/>
          <w:szCs w:val="22"/>
        </w:rPr>
      </w:pPr>
      <w:r w:rsidRPr="00472364">
        <w:rPr>
          <w:rFonts w:ascii="Arial Narrow" w:hAnsi="Arial Narrow" w:cs="Arial"/>
          <w:bCs/>
          <w:sz w:val="22"/>
          <w:szCs w:val="22"/>
        </w:rPr>
        <w:t xml:space="preserve">- Entidad Financiera </w:t>
      </w:r>
    </w:p>
    <w:p w:rsidR="00C913F8" w:rsidRPr="00472364" w:rsidRDefault="00C913F8" w:rsidP="008D250B">
      <w:pPr>
        <w:autoSpaceDE w:val="0"/>
        <w:autoSpaceDN w:val="0"/>
        <w:adjustRightInd w:val="0"/>
        <w:jc w:val="both"/>
        <w:rPr>
          <w:rFonts w:ascii="Arial Narrow" w:hAnsi="Arial Narrow" w:cs="Arial"/>
          <w:bCs/>
          <w:sz w:val="22"/>
          <w:szCs w:val="22"/>
        </w:rPr>
      </w:pPr>
      <w:r w:rsidRPr="00472364">
        <w:rPr>
          <w:rFonts w:ascii="Arial Narrow" w:hAnsi="Arial Narrow" w:cs="Arial"/>
          <w:bCs/>
          <w:sz w:val="22"/>
          <w:szCs w:val="22"/>
        </w:rPr>
        <w:t xml:space="preserve">- Número de cuenta </w:t>
      </w:r>
    </w:p>
    <w:p w:rsidR="00C913F8" w:rsidRPr="00472364" w:rsidRDefault="00C913F8" w:rsidP="008D250B">
      <w:pPr>
        <w:autoSpaceDE w:val="0"/>
        <w:autoSpaceDN w:val="0"/>
        <w:adjustRightInd w:val="0"/>
        <w:jc w:val="both"/>
        <w:rPr>
          <w:rFonts w:ascii="Arial Narrow" w:hAnsi="Arial Narrow" w:cs="Arial"/>
          <w:bCs/>
          <w:sz w:val="22"/>
          <w:szCs w:val="22"/>
        </w:rPr>
      </w:pPr>
      <w:r w:rsidRPr="00472364">
        <w:rPr>
          <w:rFonts w:ascii="Arial Narrow" w:hAnsi="Arial Narrow" w:cs="Arial"/>
          <w:bCs/>
          <w:sz w:val="22"/>
          <w:szCs w:val="22"/>
        </w:rPr>
        <w:t xml:space="preserve">- Clase de cuenta (Ahorros o corriente) </w:t>
      </w:r>
    </w:p>
    <w:p w:rsidR="00C913F8" w:rsidRPr="00472364" w:rsidRDefault="00C913F8" w:rsidP="008D250B">
      <w:pPr>
        <w:autoSpaceDE w:val="0"/>
        <w:autoSpaceDN w:val="0"/>
        <w:adjustRightInd w:val="0"/>
        <w:jc w:val="both"/>
        <w:rPr>
          <w:rFonts w:ascii="Arial Narrow" w:hAnsi="Arial Narrow" w:cs="Arial"/>
          <w:bCs/>
          <w:sz w:val="22"/>
          <w:szCs w:val="22"/>
        </w:rPr>
      </w:pPr>
      <w:r w:rsidRPr="00472364">
        <w:rPr>
          <w:rFonts w:ascii="Arial Narrow" w:hAnsi="Arial Narrow" w:cs="Arial"/>
          <w:bCs/>
          <w:sz w:val="22"/>
          <w:szCs w:val="22"/>
        </w:rPr>
        <w:t xml:space="preserve">Todos los pagos estarán sujetos al Programa Anual </w:t>
      </w:r>
      <w:proofErr w:type="spellStart"/>
      <w:r w:rsidRPr="00472364">
        <w:rPr>
          <w:rFonts w:ascii="Arial Narrow" w:hAnsi="Arial Narrow" w:cs="Arial"/>
          <w:bCs/>
          <w:sz w:val="22"/>
          <w:szCs w:val="22"/>
        </w:rPr>
        <w:t>Mensualizado</w:t>
      </w:r>
      <w:proofErr w:type="spellEnd"/>
      <w:r w:rsidRPr="00472364">
        <w:rPr>
          <w:rFonts w:ascii="Arial Narrow" w:hAnsi="Arial Narrow" w:cs="Arial"/>
          <w:bCs/>
          <w:sz w:val="22"/>
          <w:szCs w:val="22"/>
        </w:rPr>
        <w:t xml:space="preserve"> de Caja PAC y al cumplimiento de los procedimientos presupuestales, así: </w:t>
      </w:r>
    </w:p>
    <w:p w:rsidR="00C913F8" w:rsidRPr="00472364" w:rsidRDefault="00C913F8" w:rsidP="008D250B">
      <w:pPr>
        <w:autoSpaceDE w:val="0"/>
        <w:autoSpaceDN w:val="0"/>
        <w:adjustRightInd w:val="0"/>
        <w:jc w:val="both"/>
        <w:rPr>
          <w:rFonts w:ascii="Arial Narrow" w:hAnsi="Arial Narrow" w:cs="Arial"/>
          <w:bCs/>
          <w:sz w:val="22"/>
          <w:szCs w:val="22"/>
        </w:rPr>
      </w:pPr>
    </w:p>
    <w:p w:rsidR="00C913F8" w:rsidRPr="00472364" w:rsidRDefault="00C913F8" w:rsidP="008D250B">
      <w:pPr>
        <w:autoSpaceDE w:val="0"/>
        <w:autoSpaceDN w:val="0"/>
        <w:adjustRightInd w:val="0"/>
        <w:jc w:val="both"/>
        <w:rPr>
          <w:rFonts w:ascii="Arial Narrow" w:hAnsi="Arial Narrow" w:cs="Arial"/>
          <w:bCs/>
          <w:sz w:val="22"/>
          <w:szCs w:val="22"/>
        </w:rPr>
      </w:pPr>
      <w:r w:rsidRPr="00472364">
        <w:rPr>
          <w:rFonts w:ascii="Arial Narrow" w:hAnsi="Arial Narrow" w:cs="Arial"/>
          <w:b/>
          <w:sz w:val="22"/>
          <w:szCs w:val="22"/>
        </w:rPr>
        <w:t>MINISTERIO DE DEFENSA NACIONAL – DIRECCIÓN DEL TESORO NACIONAL</w:t>
      </w:r>
      <w:r w:rsidRPr="00472364">
        <w:rPr>
          <w:rFonts w:ascii="Arial Narrow" w:hAnsi="Arial Narrow" w:cs="Arial"/>
          <w:bCs/>
          <w:sz w:val="22"/>
          <w:szCs w:val="22"/>
        </w:rPr>
        <w:t xml:space="preserve">, cancelará los valores debidos dentro de los cuarenta y cinco (45) días siguientes al recibo de la facturación de los bienes recibidos, el valor pactado en el presente contrato será cancelado en pagos parciales según PAC, de acuerdo a la facturación presentada. </w:t>
      </w:r>
    </w:p>
    <w:p w:rsidR="00C913F8" w:rsidRPr="00472364" w:rsidRDefault="00C913F8" w:rsidP="008D250B">
      <w:pPr>
        <w:autoSpaceDE w:val="0"/>
        <w:autoSpaceDN w:val="0"/>
        <w:adjustRightInd w:val="0"/>
        <w:jc w:val="both"/>
        <w:rPr>
          <w:rFonts w:ascii="Arial Narrow" w:hAnsi="Arial Narrow" w:cs="Arial"/>
          <w:b/>
          <w:sz w:val="22"/>
          <w:szCs w:val="22"/>
        </w:rPr>
      </w:pPr>
    </w:p>
    <w:p w:rsidR="00C913F8" w:rsidRPr="00472364" w:rsidRDefault="00C913F8" w:rsidP="008D250B">
      <w:pPr>
        <w:autoSpaceDE w:val="0"/>
        <w:autoSpaceDN w:val="0"/>
        <w:adjustRightInd w:val="0"/>
        <w:jc w:val="both"/>
        <w:rPr>
          <w:rFonts w:ascii="Arial Narrow" w:hAnsi="Arial Narrow" w:cs="Arial"/>
          <w:bCs/>
          <w:sz w:val="22"/>
          <w:szCs w:val="22"/>
        </w:rPr>
      </w:pPr>
      <w:r w:rsidRPr="00472364">
        <w:rPr>
          <w:rFonts w:ascii="Arial Narrow" w:hAnsi="Arial Narrow" w:cs="Arial"/>
          <w:b/>
          <w:sz w:val="22"/>
          <w:szCs w:val="22"/>
        </w:rPr>
        <w:t xml:space="preserve">Nota 1: </w:t>
      </w:r>
      <w:r w:rsidRPr="00472364">
        <w:rPr>
          <w:rFonts w:ascii="Arial Narrow" w:hAnsi="Arial Narrow" w:cs="Arial"/>
          <w:bCs/>
          <w:sz w:val="22"/>
          <w:szCs w:val="22"/>
        </w:rPr>
        <w:t xml:space="preserve">Para los pagos, el contratista deberá presentar la factura en original o documento equivalente a factura de venta, de conformidad con el artículo 617 del Estatuto Tributario, así: </w:t>
      </w:r>
    </w:p>
    <w:p w:rsidR="00C913F8" w:rsidRPr="00472364" w:rsidRDefault="00C913F8" w:rsidP="008D250B">
      <w:pPr>
        <w:autoSpaceDE w:val="0"/>
        <w:autoSpaceDN w:val="0"/>
        <w:adjustRightInd w:val="0"/>
        <w:spacing w:after="27"/>
        <w:jc w:val="both"/>
        <w:rPr>
          <w:rFonts w:ascii="Arial Narrow" w:hAnsi="Arial Narrow" w:cs="Arial"/>
          <w:bCs/>
          <w:sz w:val="22"/>
          <w:szCs w:val="22"/>
        </w:rPr>
      </w:pPr>
      <w:r w:rsidRPr="00472364">
        <w:rPr>
          <w:rFonts w:ascii="Arial Narrow" w:hAnsi="Arial Narrow" w:cs="Arial"/>
          <w:bCs/>
          <w:sz w:val="22"/>
          <w:szCs w:val="22"/>
        </w:rPr>
        <w:t xml:space="preserve"> Estar denominada expresamente como factura de venta. (Régimen simplificado o régimen común.) </w:t>
      </w:r>
    </w:p>
    <w:p w:rsidR="00C913F8" w:rsidRPr="00472364" w:rsidRDefault="00C913F8" w:rsidP="008D250B">
      <w:pPr>
        <w:autoSpaceDE w:val="0"/>
        <w:autoSpaceDN w:val="0"/>
        <w:adjustRightInd w:val="0"/>
        <w:spacing w:after="27"/>
        <w:jc w:val="both"/>
        <w:rPr>
          <w:rFonts w:ascii="Arial Narrow" w:hAnsi="Arial Narrow" w:cs="Arial"/>
          <w:bCs/>
          <w:sz w:val="22"/>
          <w:szCs w:val="22"/>
        </w:rPr>
      </w:pPr>
      <w:r w:rsidRPr="00472364">
        <w:rPr>
          <w:rFonts w:ascii="Arial Narrow" w:hAnsi="Arial Narrow" w:cs="Arial"/>
          <w:bCs/>
          <w:sz w:val="22"/>
          <w:szCs w:val="22"/>
        </w:rPr>
        <w:lastRenderedPageBreak/>
        <w:t xml:space="preserve"> Apellidos y nombre del adquiriente de los servicios. </w:t>
      </w:r>
    </w:p>
    <w:p w:rsidR="00C913F8" w:rsidRPr="00472364" w:rsidRDefault="00C913F8" w:rsidP="008D250B">
      <w:pPr>
        <w:autoSpaceDE w:val="0"/>
        <w:autoSpaceDN w:val="0"/>
        <w:adjustRightInd w:val="0"/>
        <w:spacing w:after="27"/>
        <w:jc w:val="both"/>
        <w:rPr>
          <w:rFonts w:ascii="Arial Narrow" w:hAnsi="Arial Narrow" w:cs="Arial"/>
          <w:bCs/>
          <w:sz w:val="22"/>
          <w:szCs w:val="22"/>
        </w:rPr>
      </w:pPr>
      <w:r w:rsidRPr="00472364">
        <w:rPr>
          <w:rFonts w:ascii="Arial Narrow" w:hAnsi="Arial Narrow" w:cs="Arial"/>
          <w:bCs/>
          <w:sz w:val="22"/>
          <w:szCs w:val="22"/>
        </w:rPr>
        <w:t xml:space="preserve"> Llevar un número que corresponda a un sistema de numeración consecutiva de facturas de venta. </w:t>
      </w:r>
    </w:p>
    <w:p w:rsidR="00C913F8" w:rsidRPr="00472364" w:rsidRDefault="00C913F8" w:rsidP="008D250B">
      <w:pPr>
        <w:autoSpaceDE w:val="0"/>
        <w:autoSpaceDN w:val="0"/>
        <w:adjustRightInd w:val="0"/>
        <w:spacing w:after="27"/>
        <w:jc w:val="both"/>
        <w:rPr>
          <w:rFonts w:ascii="Arial Narrow" w:hAnsi="Arial Narrow" w:cs="Arial"/>
          <w:bCs/>
          <w:sz w:val="22"/>
          <w:szCs w:val="22"/>
        </w:rPr>
      </w:pPr>
      <w:r w:rsidRPr="00472364">
        <w:rPr>
          <w:rFonts w:ascii="Arial Narrow" w:hAnsi="Arial Narrow" w:cs="Arial"/>
          <w:bCs/>
          <w:sz w:val="22"/>
          <w:szCs w:val="22"/>
        </w:rPr>
        <w:t xml:space="preserve"> Fecha de su expedición. </w:t>
      </w:r>
    </w:p>
    <w:p w:rsidR="00C913F8" w:rsidRPr="00472364" w:rsidRDefault="00C913F8" w:rsidP="008D250B">
      <w:pPr>
        <w:autoSpaceDE w:val="0"/>
        <w:autoSpaceDN w:val="0"/>
        <w:adjustRightInd w:val="0"/>
        <w:spacing w:after="27"/>
        <w:jc w:val="both"/>
        <w:rPr>
          <w:rFonts w:ascii="Arial Narrow" w:hAnsi="Arial Narrow" w:cs="Arial"/>
          <w:bCs/>
          <w:sz w:val="22"/>
          <w:szCs w:val="22"/>
        </w:rPr>
      </w:pPr>
      <w:r w:rsidRPr="00472364">
        <w:rPr>
          <w:rFonts w:ascii="Arial Narrow" w:hAnsi="Arial Narrow" w:cs="Arial"/>
          <w:bCs/>
          <w:sz w:val="22"/>
          <w:szCs w:val="22"/>
        </w:rPr>
        <w:t xml:space="preserve"> Descripción específica o genérica de los servicios prestados. </w:t>
      </w:r>
    </w:p>
    <w:p w:rsidR="00C913F8" w:rsidRPr="00472364" w:rsidRDefault="00C913F8" w:rsidP="008D250B">
      <w:pPr>
        <w:autoSpaceDE w:val="0"/>
        <w:autoSpaceDN w:val="0"/>
        <w:adjustRightInd w:val="0"/>
        <w:spacing w:after="27"/>
        <w:jc w:val="both"/>
        <w:rPr>
          <w:rFonts w:ascii="Arial Narrow" w:hAnsi="Arial Narrow" w:cs="Arial"/>
          <w:bCs/>
          <w:sz w:val="22"/>
          <w:szCs w:val="22"/>
        </w:rPr>
      </w:pPr>
      <w:r w:rsidRPr="00472364">
        <w:rPr>
          <w:rFonts w:ascii="Arial Narrow" w:hAnsi="Arial Narrow" w:cs="Arial"/>
          <w:bCs/>
          <w:sz w:val="22"/>
          <w:szCs w:val="22"/>
        </w:rPr>
        <w:t xml:space="preserve"> Valor total de la operación. </w:t>
      </w:r>
    </w:p>
    <w:p w:rsidR="00C913F8" w:rsidRPr="00472364" w:rsidRDefault="00C913F8" w:rsidP="008D250B">
      <w:pPr>
        <w:autoSpaceDE w:val="0"/>
        <w:autoSpaceDN w:val="0"/>
        <w:adjustRightInd w:val="0"/>
        <w:spacing w:after="27"/>
        <w:jc w:val="both"/>
        <w:rPr>
          <w:rFonts w:ascii="Arial Narrow" w:hAnsi="Arial Narrow" w:cs="Arial"/>
          <w:bCs/>
          <w:sz w:val="22"/>
          <w:szCs w:val="22"/>
        </w:rPr>
      </w:pPr>
      <w:r w:rsidRPr="00472364">
        <w:rPr>
          <w:rFonts w:ascii="Arial Narrow" w:hAnsi="Arial Narrow" w:cs="Arial"/>
          <w:bCs/>
          <w:sz w:val="22"/>
          <w:szCs w:val="22"/>
        </w:rPr>
        <w:t xml:space="preserve"> El nombre del impresor de la factura. </w:t>
      </w:r>
    </w:p>
    <w:p w:rsidR="00C913F8" w:rsidRPr="00472364" w:rsidRDefault="00C913F8" w:rsidP="008D250B">
      <w:pPr>
        <w:autoSpaceDE w:val="0"/>
        <w:autoSpaceDN w:val="0"/>
        <w:adjustRightInd w:val="0"/>
        <w:jc w:val="both"/>
        <w:rPr>
          <w:rFonts w:ascii="Arial Narrow" w:hAnsi="Arial Narrow" w:cs="Arial"/>
          <w:bCs/>
          <w:sz w:val="22"/>
          <w:szCs w:val="22"/>
        </w:rPr>
      </w:pPr>
      <w:r w:rsidRPr="00472364">
        <w:rPr>
          <w:rFonts w:ascii="Arial Narrow" w:hAnsi="Arial Narrow" w:cs="Arial"/>
          <w:bCs/>
          <w:sz w:val="22"/>
          <w:szCs w:val="22"/>
        </w:rPr>
        <w:t xml:space="preserve"> Indicar la calidad de retenedor del impuesto sobre las ventas. </w:t>
      </w:r>
    </w:p>
    <w:p w:rsidR="00C913F8" w:rsidRPr="00472364" w:rsidRDefault="00C913F8" w:rsidP="008D250B">
      <w:pPr>
        <w:autoSpaceDE w:val="0"/>
        <w:autoSpaceDN w:val="0"/>
        <w:adjustRightInd w:val="0"/>
        <w:jc w:val="both"/>
        <w:rPr>
          <w:rFonts w:ascii="Arial Narrow" w:hAnsi="Arial Narrow" w:cs="Arial"/>
          <w:bCs/>
          <w:sz w:val="22"/>
          <w:szCs w:val="22"/>
        </w:rPr>
      </w:pPr>
      <w:r w:rsidRPr="00472364">
        <w:rPr>
          <w:rFonts w:ascii="Arial Narrow" w:hAnsi="Arial Narrow" w:cs="Arial"/>
          <w:bCs/>
          <w:sz w:val="22"/>
          <w:szCs w:val="22"/>
        </w:rPr>
        <w:t xml:space="preserve">Al momento de la expedición de la factura los requisitos de las literales a), b), d) y h), deberán estar previamente impresos a través de medios litográficos, tipográficos o de técnicas industriales de carácter similar. Cuando el contribuyente utilice un sistema de facturación por computador o máquinas registradoras, con la impresión efectuada por tales medios se entienden cumplidos los requisitos de impresión previa. El sistema de facturación deberá numerar en forma consecutiva las facturas y se deberán proveer los medios necesarios para su verificación y auditoría. </w:t>
      </w:r>
    </w:p>
    <w:p w:rsidR="00C913F8" w:rsidRPr="00472364" w:rsidRDefault="00C913F8" w:rsidP="008D250B">
      <w:pPr>
        <w:tabs>
          <w:tab w:val="left" w:pos="567"/>
        </w:tabs>
        <w:jc w:val="both"/>
        <w:rPr>
          <w:rFonts w:ascii="Arial Narrow" w:hAnsi="Arial Narrow" w:cs="Arial"/>
          <w:bCs/>
          <w:sz w:val="22"/>
          <w:szCs w:val="22"/>
        </w:rPr>
      </w:pPr>
      <w:r w:rsidRPr="00472364">
        <w:rPr>
          <w:rFonts w:ascii="Arial Narrow" w:hAnsi="Arial Narrow" w:cs="Arial"/>
          <w:b/>
          <w:sz w:val="22"/>
          <w:szCs w:val="22"/>
        </w:rPr>
        <w:t xml:space="preserve">Nota 2: </w:t>
      </w:r>
      <w:r w:rsidRPr="00472364">
        <w:rPr>
          <w:rFonts w:ascii="Arial Narrow" w:hAnsi="Arial Narrow" w:cs="Arial"/>
          <w:bCs/>
          <w:sz w:val="22"/>
          <w:szCs w:val="22"/>
        </w:rPr>
        <w:t xml:space="preserve">Las facturas que se presente ante la Agencia Logística de las Fuerzas Militares Regional Suroccidente con ocasión de la ejecución del contrato, </w:t>
      </w:r>
      <w:r w:rsidRPr="00472364">
        <w:rPr>
          <w:rFonts w:ascii="Arial Narrow" w:hAnsi="Arial Narrow" w:cs="Arial"/>
          <w:b/>
          <w:sz w:val="22"/>
          <w:szCs w:val="22"/>
        </w:rPr>
        <w:t>NO SE PODRÁN ENDOSAR</w:t>
      </w:r>
      <w:r w:rsidRPr="00472364">
        <w:rPr>
          <w:rFonts w:ascii="Arial Narrow" w:hAnsi="Arial Narrow" w:cs="Arial"/>
          <w:bCs/>
          <w:sz w:val="22"/>
          <w:szCs w:val="22"/>
        </w:rPr>
        <w:t>, La Vigencia de la Resolución de Facturación es de dos (02) años.</w:t>
      </w:r>
    </w:p>
    <w:p w:rsidR="00C913F8" w:rsidRPr="00472364" w:rsidRDefault="00C913F8" w:rsidP="008D250B">
      <w:pPr>
        <w:autoSpaceDE w:val="0"/>
        <w:autoSpaceDN w:val="0"/>
        <w:adjustRightInd w:val="0"/>
        <w:jc w:val="both"/>
        <w:rPr>
          <w:rFonts w:ascii="Arial Narrow" w:hAnsi="Arial Narrow" w:cs="Arial"/>
          <w:bCs/>
          <w:sz w:val="22"/>
          <w:szCs w:val="22"/>
        </w:rPr>
      </w:pPr>
      <w:r w:rsidRPr="00472364">
        <w:rPr>
          <w:rFonts w:ascii="Arial Narrow" w:hAnsi="Arial Narrow" w:cs="Arial"/>
          <w:b/>
          <w:sz w:val="22"/>
          <w:szCs w:val="22"/>
        </w:rPr>
        <w:t xml:space="preserve">Nota 3: </w:t>
      </w:r>
      <w:r w:rsidRPr="00472364">
        <w:rPr>
          <w:rFonts w:ascii="Arial Narrow" w:hAnsi="Arial Narrow" w:cs="Arial"/>
          <w:bCs/>
          <w:sz w:val="22"/>
          <w:szCs w:val="22"/>
        </w:rPr>
        <w:t xml:space="preserve">El pago respectivo se hará con SUJECIÓN AL PAC: De conformidad con la Ley 80 de 1993, la ley Orgánica del Presupuesto y sus reglamentos, las sumas que LA ENTIDAD CONTRATANTE se obliga a pagar están sujetas a las apropiaciones presupuestales y a la situación de fondos del Programa Anual de Caja (PAC). </w:t>
      </w:r>
    </w:p>
    <w:p w:rsidR="00C913F8" w:rsidRPr="00472364" w:rsidRDefault="00C913F8" w:rsidP="008D250B">
      <w:pPr>
        <w:tabs>
          <w:tab w:val="left" w:pos="567"/>
        </w:tabs>
        <w:jc w:val="both"/>
        <w:rPr>
          <w:rFonts w:ascii="Arial Narrow" w:hAnsi="Arial Narrow" w:cs="Arial"/>
          <w:bCs/>
          <w:sz w:val="22"/>
          <w:szCs w:val="22"/>
        </w:rPr>
      </w:pPr>
      <w:r w:rsidRPr="00472364">
        <w:rPr>
          <w:rFonts w:ascii="Arial Narrow" w:hAnsi="Arial Narrow" w:cs="Arial"/>
          <w:b/>
          <w:sz w:val="22"/>
          <w:szCs w:val="22"/>
        </w:rPr>
        <w:t>Nota 4</w:t>
      </w:r>
      <w:r w:rsidRPr="00472364">
        <w:rPr>
          <w:rFonts w:ascii="Arial Narrow" w:hAnsi="Arial Narrow" w:cs="Arial"/>
          <w:bCs/>
          <w:sz w:val="22"/>
          <w:szCs w:val="22"/>
        </w:rPr>
        <w:t>: Todos Los precios unitarios de los ítems de la propuesta económica que sean ofertados, deberán ser aproximados al entero, por tal motivo todas las operaciones aritméticas que de allí se generen no podrán llevar centavos, ya que de acuerdo a la circular número 027 ALDG-ALDFN-260 del 23 de Noviembre de 2015 no se podrá tramitar facturación con centavos a partir de enero de 2016, por lo tanto en caso de llegarse a presentar esta situación el oferente deberá realizar los ajustes y aproximar al antero para poder realizar la adjudicación</w:t>
      </w:r>
    </w:p>
    <w:p w:rsidR="00C913F8" w:rsidRPr="00472364" w:rsidRDefault="00C913F8" w:rsidP="008D250B">
      <w:pPr>
        <w:tabs>
          <w:tab w:val="left" w:pos="567"/>
        </w:tabs>
        <w:jc w:val="both"/>
        <w:rPr>
          <w:rFonts w:ascii="Arial Narrow" w:hAnsi="Arial Narrow" w:cs="Arial"/>
          <w:bCs/>
          <w:sz w:val="22"/>
          <w:szCs w:val="22"/>
        </w:rPr>
      </w:pPr>
      <w:r w:rsidRPr="00472364">
        <w:rPr>
          <w:rFonts w:ascii="Arial Narrow" w:hAnsi="Arial Narrow" w:cs="Arial"/>
          <w:b/>
          <w:bCs/>
          <w:sz w:val="22"/>
          <w:szCs w:val="22"/>
        </w:rPr>
        <w:t>Nota 5:</w:t>
      </w:r>
      <w:r w:rsidRPr="00472364">
        <w:rPr>
          <w:rFonts w:ascii="Arial Narrow" w:hAnsi="Arial Narrow" w:cs="Arial"/>
          <w:bCs/>
          <w:sz w:val="22"/>
          <w:szCs w:val="22"/>
        </w:rPr>
        <w:t xml:space="preserve"> RETENCIONES Y/O CONTRIBUCIONES: La Agencia Logística de las Fuerzas Militares Regional Suroccidente efectuará sobre cada factura las retenciones que por Ley esté autorizada a realizar, y las deducciones y/o descuentos a que haya lugar.</w:t>
      </w:r>
    </w:p>
    <w:p w:rsidR="00C913F8" w:rsidRPr="00472364" w:rsidRDefault="00C913F8" w:rsidP="008D250B">
      <w:pPr>
        <w:pStyle w:val="Sinespaciado"/>
        <w:jc w:val="both"/>
        <w:rPr>
          <w:rFonts w:ascii="Arial Narrow" w:hAnsi="Arial Narrow" w:cs="Arial"/>
          <w:sz w:val="22"/>
          <w:szCs w:val="22"/>
        </w:rPr>
      </w:pPr>
      <w:r w:rsidRPr="00472364">
        <w:rPr>
          <w:rFonts w:ascii="Arial Narrow" w:hAnsi="Arial Narrow" w:cs="Arial"/>
          <w:b/>
          <w:bCs/>
          <w:sz w:val="22"/>
          <w:szCs w:val="22"/>
        </w:rPr>
        <w:t>Nota 6:</w:t>
      </w:r>
      <w:r w:rsidRPr="00472364">
        <w:rPr>
          <w:rFonts w:ascii="Arial Narrow" w:hAnsi="Arial Narrow" w:cs="Arial"/>
          <w:i/>
          <w:sz w:val="22"/>
          <w:szCs w:val="22"/>
          <w:u w:val="single"/>
        </w:rPr>
        <w:t xml:space="preserve"> </w:t>
      </w:r>
      <w:r w:rsidRPr="00472364">
        <w:rPr>
          <w:rFonts w:ascii="Arial Narrow" w:hAnsi="Arial Narrow" w:cs="Arial"/>
          <w:sz w:val="22"/>
          <w:szCs w:val="22"/>
          <w:u w:val="single"/>
        </w:rPr>
        <w:t>El proveedor debe aportar cada mes certificación bancaria actualizada.</w:t>
      </w:r>
    </w:p>
    <w:p w:rsidR="00C913F8" w:rsidRPr="00472364" w:rsidRDefault="00C913F8" w:rsidP="008D250B">
      <w:pPr>
        <w:pStyle w:val="Prrafodelista"/>
        <w:tabs>
          <w:tab w:val="left" w:pos="567"/>
        </w:tabs>
        <w:ind w:left="360"/>
        <w:jc w:val="both"/>
        <w:rPr>
          <w:rFonts w:ascii="Arial Narrow" w:hAnsi="Arial Narrow" w:cs="Arial"/>
          <w:bCs/>
          <w:sz w:val="22"/>
          <w:szCs w:val="22"/>
        </w:rPr>
      </w:pPr>
    </w:p>
    <w:p w:rsidR="00C913F8" w:rsidRPr="00472364" w:rsidRDefault="00C913F8" w:rsidP="008D250B">
      <w:pPr>
        <w:tabs>
          <w:tab w:val="left" w:pos="567"/>
        </w:tabs>
        <w:jc w:val="both"/>
        <w:rPr>
          <w:rFonts w:ascii="Arial Narrow" w:hAnsi="Arial Narrow" w:cs="Arial"/>
          <w:bCs/>
          <w:sz w:val="22"/>
          <w:szCs w:val="22"/>
        </w:rPr>
      </w:pPr>
      <w:r w:rsidRPr="00472364">
        <w:rPr>
          <w:rFonts w:ascii="Arial Narrow" w:hAnsi="Arial Narrow" w:cs="Arial"/>
          <w:bCs/>
          <w:sz w:val="22"/>
          <w:szCs w:val="22"/>
        </w:rPr>
        <w:t>A cierre de cada mes, los proveedores o contratistas deberán enviar por el medio más expedito y con destino al Área de Tesorería de la Agencia Logística de las Fuerzas Militares Regional Sur Occidente, certificación actualizada de la deuda que el contratante tenga con el proveedor o contratista (</w:t>
      </w:r>
      <w:proofErr w:type="spellStart"/>
      <w:r w:rsidRPr="00472364">
        <w:rPr>
          <w:rFonts w:ascii="Arial Narrow" w:hAnsi="Arial Narrow" w:cs="Arial"/>
          <w:bCs/>
          <w:sz w:val="22"/>
          <w:szCs w:val="22"/>
        </w:rPr>
        <w:t>Circularización</w:t>
      </w:r>
      <w:proofErr w:type="spellEnd"/>
      <w:r w:rsidRPr="00472364">
        <w:rPr>
          <w:rFonts w:ascii="Arial Narrow" w:hAnsi="Arial Narrow" w:cs="Arial"/>
          <w:bCs/>
          <w:sz w:val="22"/>
          <w:szCs w:val="22"/>
        </w:rPr>
        <w:t xml:space="preserve"> de deuda), so pena de la retención en el pago de la misma.  </w:t>
      </w:r>
    </w:p>
    <w:p w:rsidR="00C913F8" w:rsidRPr="00472364" w:rsidRDefault="00C913F8" w:rsidP="008D250B">
      <w:pPr>
        <w:pStyle w:val="Prrafodelista"/>
        <w:tabs>
          <w:tab w:val="left" w:pos="567"/>
        </w:tabs>
        <w:ind w:left="360"/>
        <w:jc w:val="both"/>
        <w:rPr>
          <w:rFonts w:ascii="Arial Narrow" w:hAnsi="Arial Narrow" w:cs="Arial"/>
          <w:bCs/>
          <w:sz w:val="22"/>
          <w:szCs w:val="22"/>
        </w:rPr>
      </w:pPr>
    </w:p>
    <w:p w:rsidR="00C913F8" w:rsidRPr="00472364" w:rsidRDefault="00C913F8" w:rsidP="008D250B">
      <w:pPr>
        <w:tabs>
          <w:tab w:val="left" w:pos="567"/>
        </w:tabs>
        <w:jc w:val="both"/>
        <w:rPr>
          <w:rFonts w:ascii="Arial Narrow" w:hAnsi="Arial Narrow" w:cs="Arial"/>
          <w:bCs/>
          <w:sz w:val="22"/>
          <w:szCs w:val="22"/>
        </w:rPr>
      </w:pPr>
      <w:r w:rsidRPr="00472364">
        <w:rPr>
          <w:rFonts w:ascii="Arial Narrow" w:hAnsi="Arial Narrow" w:cs="Arial"/>
          <w:bCs/>
          <w:sz w:val="22"/>
          <w:szCs w:val="22"/>
        </w:rPr>
        <w:t>La expedición de copias simples de los soportes de pago y transferencias a solicitud del contratista, está supeditada al pago de los derechos por valor de $ 200 cada una.</w:t>
      </w:r>
    </w:p>
    <w:p w:rsidR="00C913F8" w:rsidRPr="00472364" w:rsidRDefault="00C913F8" w:rsidP="008D250B">
      <w:pPr>
        <w:autoSpaceDE w:val="0"/>
        <w:autoSpaceDN w:val="0"/>
        <w:ind w:right="49"/>
        <w:jc w:val="both"/>
        <w:rPr>
          <w:rFonts w:ascii="Arial Narrow" w:hAnsi="Arial Narrow" w:cs="Arial"/>
          <w:sz w:val="22"/>
          <w:szCs w:val="22"/>
        </w:rPr>
      </w:pPr>
    </w:p>
    <w:p w:rsidR="00C913F8" w:rsidRPr="00472364" w:rsidRDefault="00C913F8" w:rsidP="008D250B">
      <w:pPr>
        <w:widowControl w:val="0"/>
        <w:tabs>
          <w:tab w:val="left" w:pos="0"/>
        </w:tabs>
        <w:suppressAutoHyphens/>
        <w:jc w:val="both"/>
        <w:rPr>
          <w:rFonts w:ascii="Arial Narrow" w:eastAsia="MS Mincho" w:hAnsi="Arial Narrow" w:cs="Arial"/>
          <w:sz w:val="22"/>
          <w:szCs w:val="22"/>
        </w:rPr>
      </w:pPr>
      <w:r w:rsidRPr="00472364">
        <w:rPr>
          <w:rFonts w:ascii="Arial Narrow" w:eastAsia="MS Mincho" w:hAnsi="Arial Narrow" w:cs="Arial"/>
          <w:sz w:val="22"/>
          <w:szCs w:val="22"/>
        </w:rPr>
        <w:t>El pago respectivo se hará con SUJECIÓN AL PAC: De conformidad con la Ley 80 de 1993, la ley Orgánica del Presupuesto y sus reglamentos, las sumas que LA ENTIDAD CONTRATANTE se obliga a pagar están sujetas a las apropiaciones presupuestales y a la situación de fondos del Programa Anual de Caja (PAC)</w:t>
      </w:r>
    </w:p>
    <w:p w:rsidR="00C913F8" w:rsidRPr="00472364" w:rsidRDefault="00C913F8" w:rsidP="008D250B">
      <w:pPr>
        <w:autoSpaceDE w:val="0"/>
        <w:autoSpaceDN w:val="0"/>
        <w:adjustRightInd w:val="0"/>
        <w:jc w:val="both"/>
        <w:rPr>
          <w:rFonts w:ascii="Arial Narrow" w:eastAsia="MS Mincho" w:hAnsi="Arial Narrow" w:cs="Arial"/>
          <w:sz w:val="22"/>
          <w:szCs w:val="22"/>
        </w:rPr>
      </w:pPr>
    </w:p>
    <w:p w:rsidR="00C913F8" w:rsidRPr="00472364" w:rsidRDefault="00C913F8" w:rsidP="008D250B">
      <w:pPr>
        <w:autoSpaceDE w:val="0"/>
        <w:autoSpaceDN w:val="0"/>
        <w:adjustRightInd w:val="0"/>
        <w:jc w:val="both"/>
        <w:rPr>
          <w:rFonts w:ascii="Arial Narrow" w:eastAsia="MS Mincho" w:hAnsi="Arial Narrow" w:cs="Arial"/>
          <w:i/>
          <w:sz w:val="22"/>
          <w:szCs w:val="22"/>
        </w:rPr>
      </w:pPr>
      <w:r w:rsidRPr="00472364">
        <w:rPr>
          <w:rFonts w:ascii="Arial Narrow" w:eastAsia="MS Mincho" w:hAnsi="Arial Narrow" w:cs="Arial"/>
          <w:sz w:val="22"/>
          <w:szCs w:val="22"/>
          <w:lang w:eastAsia="es-CO"/>
        </w:rPr>
        <w:t xml:space="preserve">Los precios unitarios que sean facturados deberán ser aproximados al entero, ya que de acuerdo </w:t>
      </w:r>
      <w:proofErr w:type="gramStart"/>
      <w:r w:rsidRPr="00472364">
        <w:rPr>
          <w:rFonts w:ascii="Arial Narrow" w:eastAsia="MS Mincho" w:hAnsi="Arial Narrow" w:cs="Arial"/>
          <w:sz w:val="22"/>
          <w:szCs w:val="22"/>
          <w:lang w:eastAsia="es-CO"/>
        </w:rPr>
        <w:t>a la circular número</w:t>
      </w:r>
      <w:proofErr w:type="gramEnd"/>
      <w:r w:rsidRPr="00472364">
        <w:rPr>
          <w:rFonts w:ascii="Arial Narrow" w:eastAsia="MS Mincho" w:hAnsi="Arial Narrow" w:cs="Arial"/>
          <w:sz w:val="22"/>
          <w:szCs w:val="22"/>
          <w:lang w:eastAsia="es-CO"/>
        </w:rPr>
        <w:t xml:space="preserve"> 027 ALDG-ALDFN-260 del 23 de noviembre de 2015 no se podrá tramitar facturación con centavos a partir de enero de 2016.</w:t>
      </w:r>
    </w:p>
    <w:p w:rsidR="00C913F8" w:rsidRPr="00472364" w:rsidRDefault="00C913F8" w:rsidP="008D250B">
      <w:pPr>
        <w:tabs>
          <w:tab w:val="left" w:pos="-3402"/>
        </w:tabs>
        <w:jc w:val="both"/>
        <w:rPr>
          <w:rFonts w:ascii="Arial Narrow" w:eastAsia="MS Mincho" w:hAnsi="Arial Narrow" w:cs="Arial"/>
          <w:b/>
          <w:bCs/>
          <w:iCs/>
          <w:sz w:val="22"/>
          <w:szCs w:val="22"/>
        </w:rPr>
      </w:pPr>
      <w:r w:rsidRPr="00472364">
        <w:rPr>
          <w:rFonts w:ascii="Arial Narrow" w:eastAsia="MS Mincho" w:hAnsi="Arial Narrow" w:cs="Arial"/>
          <w:iCs/>
          <w:sz w:val="22"/>
          <w:szCs w:val="22"/>
        </w:rPr>
        <w:t xml:space="preserve">          </w:t>
      </w:r>
    </w:p>
    <w:p w:rsidR="00C913F8" w:rsidRPr="00472364" w:rsidRDefault="00C913F8" w:rsidP="008D250B">
      <w:pPr>
        <w:tabs>
          <w:tab w:val="left" w:pos="-3402"/>
        </w:tabs>
        <w:ind w:hanging="567"/>
        <w:jc w:val="both"/>
        <w:rPr>
          <w:rFonts w:ascii="Arial Narrow" w:eastAsia="MS Mincho" w:hAnsi="Arial Narrow" w:cs="Arial"/>
          <w:iCs/>
          <w:sz w:val="22"/>
          <w:szCs w:val="22"/>
        </w:rPr>
      </w:pPr>
      <w:r w:rsidRPr="00472364">
        <w:rPr>
          <w:rFonts w:ascii="Arial Narrow" w:eastAsia="MS Mincho" w:hAnsi="Arial Narrow" w:cs="Arial"/>
          <w:iCs/>
          <w:sz w:val="22"/>
          <w:szCs w:val="22"/>
        </w:rPr>
        <w:t xml:space="preserve">            La </w:t>
      </w:r>
      <w:r w:rsidRPr="00472364">
        <w:rPr>
          <w:rFonts w:ascii="Arial Narrow" w:eastAsia="MS Mincho" w:hAnsi="Arial Narrow" w:cs="Arial"/>
          <w:b/>
          <w:iCs/>
          <w:sz w:val="22"/>
          <w:szCs w:val="22"/>
        </w:rPr>
        <w:t xml:space="preserve">AGENCIA LOGÍSTICA, </w:t>
      </w:r>
      <w:r w:rsidRPr="00472364">
        <w:rPr>
          <w:rFonts w:ascii="Arial Narrow" w:eastAsia="MS Mincho" w:hAnsi="Arial Narrow" w:cs="Arial"/>
          <w:iCs/>
          <w:sz w:val="22"/>
          <w:szCs w:val="22"/>
        </w:rPr>
        <w:t xml:space="preserve">no se responsabilizará por la demora en el pago al </w:t>
      </w:r>
      <w:r w:rsidRPr="00472364">
        <w:rPr>
          <w:rFonts w:ascii="Arial Narrow" w:eastAsia="MS Mincho" w:hAnsi="Arial Narrow" w:cs="Arial"/>
          <w:b/>
          <w:iCs/>
          <w:sz w:val="22"/>
          <w:szCs w:val="22"/>
        </w:rPr>
        <w:t>CONTRATISTA</w:t>
      </w:r>
      <w:r w:rsidRPr="00472364">
        <w:rPr>
          <w:rFonts w:ascii="Arial Narrow" w:eastAsia="MS Mincho" w:hAnsi="Arial Narrow" w:cs="Arial"/>
          <w:iCs/>
          <w:sz w:val="22"/>
          <w:szCs w:val="22"/>
        </w:rPr>
        <w:t>, cuando ello fuere provocado por encontrarse incompleta la documentación que sirva de soporte para el trámite o no se ajuste a los requisitos establecidos en el artículo 617 del Estatuto Tributario.</w:t>
      </w:r>
    </w:p>
    <w:p w:rsidR="00C913F8" w:rsidRPr="00472364" w:rsidRDefault="00C913F8" w:rsidP="008D250B">
      <w:pPr>
        <w:jc w:val="both"/>
        <w:rPr>
          <w:rFonts w:ascii="Arial Narrow" w:eastAsia="MS Mincho" w:hAnsi="Arial Narrow" w:cs="Arial"/>
          <w:b/>
          <w:bCs/>
          <w:sz w:val="22"/>
          <w:szCs w:val="22"/>
        </w:rPr>
      </w:pPr>
    </w:p>
    <w:p w:rsidR="00C913F8" w:rsidRPr="00472364" w:rsidRDefault="00C913F8" w:rsidP="008D250B">
      <w:pPr>
        <w:jc w:val="both"/>
        <w:rPr>
          <w:rFonts w:ascii="Arial Narrow" w:eastAsia="MS Mincho" w:hAnsi="Arial Narrow" w:cs="Arial"/>
          <w:sz w:val="22"/>
          <w:szCs w:val="22"/>
        </w:rPr>
      </w:pPr>
      <w:r w:rsidRPr="00472364">
        <w:rPr>
          <w:rFonts w:ascii="Arial Narrow" w:eastAsia="MS Mincho" w:hAnsi="Arial Narrow" w:cs="Arial"/>
          <w:b/>
          <w:bCs/>
          <w:sz w:val="22"/>
          <w:szCs w:val="22"/>
        </w:rPr>
        <w:t>Nota: RETENCIONES Y/O CONTRIBUCIONES</w:t>
      </w:r>
      <w:r w:rsidRPr="00472364">
        <w:rPr>
          <w:rFonts w:ascii="Arial Narrow" w:eastAsia="MS Mincho" w:hAnsi="Arial Narrow" w:cs="Arial"/>
          <w:sz w:val="22"/>
          <w:szCs w:val="22"/>
        </w:rPr>
        <w:t>: La Agencia Logística de las Fuerzas Militares Regional Suroccidente, efectuará sobre cada factura las retenciones que por Ley esté autorizada a realizar, y las deducciones y/o descuentos a que haya lugar.</w:t>
      </w:r>
    </w:p>
    <w:p w:rsidR="00C913F8" w:rsidRPr="00472364" w:rsidRDefault="00C913F8" w:rsidP="008D250B">
      <w:pPr>
        <w:pStyle w:val="Default"/>
        <w:jc w:val="both"/>
        <w:rPr>
          <w:rFonts w:ascii="Arial Narrow" w:eastAsia="MS Mincho" w:hAnsi="Arial Narrow"/>
          <w:b/>
          <w:color w:val="auto"/>
          <w:sz w:val="22"/>
          <w:szCs w:val="22"/>
        </w:rPr>
      </w:pPr>
    </w:p>
    <w:p w:rsidR="00C913F8" w:rsidRPr="00472364" w:rsidRDefault="00C913F8" w:rsidP="00C913F8">
      <w:pPr>
        <w:pStyle w:val="Default"/>
        <w:jc w:val="both"/>
        <w:rPr>
          <w:rFonts w:ascii="Arial Narrow" w:hAnsi="Arial Narrow"/>
          <w:color w:val="auto"/>
          <w:sz w:val="22"/>
          <w:szCs w:val="22"/>
        </w:rPr>
      </w:pPr>
      <w:r w:rsidRPr="00472364">
        <w:rPr>
          <w:rFonts w:ascii="Arial Narrow" w:eastAsia="MS Mincho" w:hAnsi="Arial Narrow"/>
          <w:b/>
          <w:color w:val="auto"/>
          <w:sz w:val="22"/>
          <w:szCs w:val="22"/>
        </w:rPr>
        <w:t xml:space="preserve">Nota 1: </w:t>
      </w:r>
      <w:r w:rsidRPr="00472364">
        <w:rPr>
          <w:rFonts w:ascii="Arial Narrow" w:eastAsia="MS Mincho" w:hAnsi="Arial Narrow"/>
          <w:color w:val="auto"/>
          <w:sz w:val="22"/>
          <w:szCs w:val="22"/>
        </w:rPr>
        <w:t xml:space="preserve">El contratista deberá  dar cumplimiento a las instrucciones emitidas </w:t>
      </w:r>
      <w:r w:rsidRPr="00472364">
        <w:rPr>
          <w:rFonts w:ascii="Arial Narrow" w:eastAsia="MS Mincho" w:hAnsi="Arial Narrow"/>
          <w:b/>
          <w:color w:val="auto"/>
          <w:sz w:val="22"/>
          <w:szCs w:val="22"/>
        </w:rPr>
        <w:t>mediante Circular Externa No.01 del 09 de marzo de 2021 expedida por el Ministerio de Hacienda</w:t>
      </w:r>
      <w:r w:rsidRPr="00472364">
        <w:rPr>
          <w:rFonts w:ascii="Arial Narrow" w:eastAsia="MS Mincho" w:hAnsi="Arial Narrow"/>
          <w:color w:val="auto"/>
          <w:sz w:val="22"/>
          <w:szCs w:val="22"/>
        </w:rPr>
        <w:t xml:space="preserve"> – Sistema Integrado de Información Financiera SIIF Nación,  por el </w:t>
      </w:r>
      <w:r w:rsidRPr="00472364">
        <w:rPr>
          <w:rFonts w:ascii="Arial Narrow" w:eastAsia="MS Mincho" w:hAnsi="Arial Narrow"/>
          <w:color w:val="auto"/>
          <w:sz w:val="22"/>
          <w:szCs w:val="22"/>
        </w:rPr>
        <w:lastRenderedPageBreak/>
        <w:t xml:space="preserve">cual establece el </w:t>
      </w:r>
      <w:proofErr w:type="spellStart"/>
      <w:r w:rsidRPr="00472364">
        <w:rPr>
          <w:rFonts w:ascii="Arial Narrow" w:eastAsia="MS Mincho" w:hAnsi="Arial Narrow"/>
          <w:color w:val="auto"/>
          <w:sz w:val="22"/>
          <w:szCs w:val="22"/>
        </w:rPr>
        <w:t>tramite</w:t>
      </w:r>
      <w:proofErr w:type="spellEnd"/>
      <w:r w:rsidRPr="00472364">
        <w:rPr>
          <w:rFonts w:ascii="Arial Narrow" w:eastAsia="MS Mincho" w:hAnsi="Arial Narrow"/>
          <w:color w:val="auto"/>
          <w:sz w:val="22"/>
          <w:szCs w:val="22"/>
        </w:rPr>
        <w:t xml:space="preserve"> para la </w:t>
      </w:r>
      <w:r w:rsidRPr="00472364">
        <w:rPr>
          <w:rFonts w:ascii="Arial Narrow" w:hAnsi="Arial Narrow"/>
          <w:color w:val="auto"/>
          <w:sz w:val="22"/>
          <w:szCs w:val="22"/>
        </w:rPr>
        <w:t xml:space="preserve">Recepción de Facturas Electrónicas de Venta, Notas Débito y Notas Crédito; El cual aplica de forma obligatoria a partir del 01 de abril de 2021 para todas las Entidades que hacen parte del Presupuesto General de la Nación (PGN), de conformidad con lo establecido en la Directiva Presidencial 09 de septiembre del 2020. </w:t>
      </w:r>
    </w:p>
    <w:p w:rsidR="00C913F8" w:rsidRPr="00472364" w:rsidRDefault="00C913F8" w:rsidP="00C913F8">
      <w:pPr>
        <w:pStyle w:val="Default"/>
        <w:jc w:val="both"/>
        <w:rPr>
          <w:rFonts w:ascii="Arial Narrow" w:hAnsi="Arial Narrow"/>
          <w:color w:val="auto"/>
          <w:sz w:val="22"/>
          <w:szCs w:val="22"/>
        </w:rPr>
      </w:pPr>
    </w:p>
    <w:p w:rsidR="00C913F8" w:rsidRPr="00472364" w:rsidRDefault="00C913F8" w:rsidP="00C913F8">
      <w:pPr>
        <w:pStyle w:val="Default"/>
        <w:jc w:val="both"/>
        <w:rPr>
          <w:rFonts w:ascii="Arial Narrow" w:hAnsi="Arial Narrow"/>
          <w:color w:val="auto"/>
          <w:sz w:val="22"/>
          <w:szCs w:val="22"/>
        </w:rPr>
      </w:pPr>
      <w:r w:rsidRPr="00472364">
        <w:rPr>
          <w:rFonts w:ascii="Arial Narrow" w:hAnsi="Arial Narrow"/>
          <w:color w:val="auto"/>
          <w:sz w:val="22"/>
          <w:szCs w:val="22"/>
        </w:rPr>
        <w:t xml:space="preserve">Por lo expuesto, aquellos Proveedores o Contratistas que tengan identificado en el RUT la responsabilidad 52 – Facturador electrónico (emisor), deberán entregar factura electrónica de venta por los bienes y/o servicios ofrecidos a las entidades del ámbito SIIF Nación, como también las notas débito y/o notas crédito, a través del buzón dispuesto para el efecto por el Ministerio de Hacienda y Crédito Público, para lo cual la información tributaria de los terceros creados en el SIIF Nación se actualizará con base en los datos de la DIAN mediante un Servicio Web.  </w:t>
      </w:r>
    </w:p>
    <w:p w:rsidR="00C913F8" w:rsidRPr="00472364" w:rsidRDefault="00C913F8" w:rsidP="00C913F8">
      <w:pPr>
        <w:pStyle w:val="Default"/>
        <w:jc w:val="both"/>
        <w:rPr>
          <w:rFonts w:ascii="Arial Narrow" w:hAnsi="Arial Narrow"/>
          <w:color w:val="auto"/>
          <w:sz w:val="22"/>
          <w:szCs w:val="22"/>
        </w:rPr>
      </w:pPr>
    </w:p>
    <w:p w:rsidR="00C913F8" w:rsidRPr="00472364" w:rsidRDefault="00C913F8" w:rsidP="00C913F8">
      <w:pPr>
        <w:autoSpaceDE w:val="0"/>
        <w:autoSpaceDN w:val="0"/>
        <w:adjustRightInd w:val="0"/>
        <w:rPr>
          <w:rFonts w:ascii="Arial Narrow" w:hAnsi="Arial Narrow" w:cs="Arial"/>
          <w:sz w:val="22"/>
          <w:szCs w:val="22"/>
          <w:lang w:val="es-CO" w:eastAsia="es-CO"/>
        </w:rPr>
      </w:pPr>
      <w:r w:rsidRPr="00472364">
        <w:rPr>
          <w:rFonts w:ascii="Arial Narrow" w:hAnsi="Arial Narrow" w:cs="Arial"/>
          <w:b/>
          <w:bCs/>
          <w:sz w:val="22"/>
          <w:szCs w:val="22"/>
          <w:lang w:val="es-CO" w:eastAsia="es-CO"/>
        </w:rPr>
        <w:t xml:space="preserve">A) Contratista o </w:t>
      </w:r>
      <w:proofErr w:type="spellStart"/>
      <w:r w:rsidRPr="00472364">
        <w:rPr>
          <w:rFonts w:ascii="Arial Narrow" w:hAnsi="Arial Narrow" w:cs="Arial"/>
          <w:b/>
          <w:bCs/>
          <w:sz w:val="22"/>
          <w:szCs w:val="22"/>
          <w:lang w:val="es-CO" w:eastAsia="es-CO"/>
        </w:rPr>
        <w:t>provedor</w:t>
      </w:r>
      <w:proofErr w:type="spellEnd"/>
      <w:r w:rsidRPr="00472364">
        <w:rPr>
          <w:rFonts w:ascii="Arial Narrow" w:hAnsi="Arial Narrow" w:cs="Arial"/>
          <w:b/>
          <w:bCs/>
          <w:sz w:val="22"/>
          <w:szCs w:val="22"/>
          <w:lang w:val="es-CO" w:eastAsia="es-CO"/>
        </w:rPr>
        <w:t xml:space="preserve"> (emisor) </w:t>
      </w:r>
      <w:proofErr w:type="spellStart"/>
      <w:r w:rsidRPr="00472364">
        <w:rPr>
          <w:rFonts w:ascii="Arial Narrow" w:hAnsi="Arial Narrow" w:cs="Arial"/>
          <w:b/>
          <w:bCs/>
          <w:sz w:val="22"/>
          <w:szCs w:val="22"/>
          <w:lang w:val="es-CO" w:eastAsia="es-CO"/>
        </w:rPr>
        <w:t>debera</w:t>
      </w:r>
      <w:proofErr w:type="spellEnd"/>
      <w:r w:rsidRPr="00472364">
        <w:rPr>
          <w:rFonts w:ascii="Arial Narrow" w:hAnsi="Arial Narrow" w:cs="Arial"/>
          <w:b/>
          <w:bCs/>
          <w:sz w:val="22"/>
          <w:szCs w:val="22"/>
          <w:lang w:val="es-CO" w:eastAsia="es-CO"/>
        </w:rPr>
        <w:t xml:space="preserve"> realizar lo </w:t>
      </w:r>
      <w:proofErr w:type="gramStart"/>
      <w:r w:rsidRPr="00472364">
        <w:rPr>
          <w:rFonts w:ascii="Arial Narrow" w:hAnsi="Arial Narrow" w:cs="Arial"/>
          <w:b/>
          <w:bCs/>
          <w:sz w:val="22"/>
          <w:szCs w:val="22"/>
          <w:lang w:val="es-CO" w:eastAsia="es-CO"/>
        </w:rPr>
        <w:t>siguiente :</w:t>
      </w:r>
      <w:proofErr w:type="gramEnd"/>
    </w:p>
    <w:p w:rsidR="00C913F8" w:rsidRPr="00472364" w:rsidRDefault="00C913F8" w:rsidP="00C913F8">
      <w:pPr>
        <w:autoSpaceDE w:val="0"/>
        <w:autoSpaceDN w:val="0"/>
        <w:adjustRightInd w:val="0"/>
        <w:spacing w:after="261"/>
        <w:rPr>
          <w:rFonts w:ascii="Arial Narrow" w:hAnsi="Arial Narrow" w:cs="Arial"/>
          <w:sz w:val="22"/>
          <w:szCs w:val="22"/>
          <w:lang w:val="es-CO" w:eastAsia="es-CO"/>
        </w:rPr>
      </w:pPr>
      <w:r w:rsidRPr="00472364">
        <w:rPr>
          <w:rFonts w:ascii="Arial Narrow" w:hAnsi="Arial Narrow" w:cs="Arial"/>
          <w:sz w:val="22"/>
          <w:szCs w:val="22"/>
          <w:lang w:val="es-CO" w:eastAsia="es-CO"/>
        </w:rPr>
        <w:t xml:space="preserve">1. Elaborar factura electrónica mediante operador tecnológico autorizado, solución gratuita de la DIAN o software propio, previa habilitación ante la DIAN. </w:t>
      </w:r>
    </w:p>
    <w:p w:rsidR="00C913F8" w:rsidRPr="00472364" w:rsidRDefault="00C913F8" w:rsidP="00C913F8">
      <w:pPr>
        <w:autoSpaceDE w:val="0"/>
        <w:autoSpaceDN w:val="0"/>
        <w:adjustRightInd w:val="0"/>
        <w:spacing w:after="261"/>
        <w:rPr>
          <w:rFonts w:ascii="Arial Narrow" w:hAnsi="Arial Narrow" w:cs="Arial"/>
          <w:sz w:val="22"/>
          <w:szCs w:val="22"/>
          <w:lang w:val="es-CO" w:eastAsia="es-CO"/>
        </w:rPr>
      </w:pPr>
      <w:r w:rsidRPr="00472364">
        <w:rPr>
          <w:rFonts w:ascii="Arial Narrow" w:hAnsi="Arial Narrow" w:cs="Arial"/>
          <w:sz w:val="22"/>
          <w:szCs w:val="22"/>
          <w:lang w:val="es-CO" w:eastAsia="es-CO"/>
        </w:rPr>
        <w:t xml:space="preserve">2. Diligenciar en la sección de la factura </w:t>
      </w:r>
      <w:r w:rsidRPr="00472364">
        <w:rPr>
          <w:rFonts w:ascii="Arial Narrow" w:hAnsi="Arial Narrow" w:cs="Arial"/>
          <w:b/>
          <w:bCs/>
          <w:sz w:val="22"/>
          <w:szCs w:val="22"/>
          <w:lang w:val="es-CO" w:eastAsia="es-CO"/>
        </w:rPr>
        <w:t xml:space="preserve">Datos del Emisor, </w:t>
      </w:r>
      <w:r w:rsidRPr="00472364">
        <w:rPr>
          <w:rFonts w:ascii="Arial Narrow" w:hAnsi="Arial Narrow" w:cs="Arial"/>
          <w:sz w:val="22"/>
          <w:szCs w:val="22"/>
          <w:lang w:val="es-CO" w:eastAsia="es-CO"/>
        </w:rPr>
        <w:t xml:space="preserve">en el campo </w:t>
      </w:r>
      <w:r w:rsidRPr="00472364">
        <w:rPr>
          <w:rFonts w:ascii="Arial Narrow" w:hAnsi="Arial Narrow" w:cs="Arial"/>
          <w:b/>
          <w:bCs/>
          <w:sz w:val="22"/>
          <w:szCs w:val="22"/>
          <w:lang w:val="es-CO" w:eastAsia="es-CO"/>
        </w:rPr>
        <w:t xml:space="preserve">“correo” </w:t>
      </w:r>
      <w:r w:rsidRPr="00472364">
        <w:rPr>
          <w:rFonts w:ascii="Arial Narrow" w:hAnsi="Arial Narrow" w:cs="Arial"/>
          <w:sz w:val="22"/>
          <w:szCs w:val="22"/>
          <w:lang w:val="es-CO" w:eastAsia="es-CO"/>
        </w:rPr>
        <w:t xml:space="preserve">la dirección electrónica, en donde le será notificado en caso de existir fallas en la validación del correo. </w:t>
      </w:r>
    </w:p>
    <w:p w:rsidR="00C913F8" w:rsidRPr="00472364" w:rsidRDefault="00C913F8" w:rsidP="00C913F8">
      <w:pPr>
        <w:autoSpaceDE w:val="0"/>
        <w:autoSpaceDN w:val="0"/>
        <w:adjustRightInd w:val="0"/>
        <w:rPr>
          <w:rFonts w:ascii="Arial Narrow" w:hAnsi="Arial Narrow" w:cs="Arial"/>
          <w:sz w:val="22"/>
          <w:szCs w:val="22"/>
          <w:lang w:val="es-CO" w:eastAsia="es-CO"/>
        </w:rPr>
      </w:pPr>
      <w:r w:rsidRPr="00472364">
        <w:rPr>
          <w:rFonts w:ascii="Arial Narrow" w:hAnsi="Arial Narrow" w:cs="Arial"/>
          <w:sz w:val="22"/>
          <w:szCs w:val="22"/>
          <w:lang w:val="es-CO" w:eastAsia="es-CO"/>
        </w:rPr>
        <w:t xml:space="preserve">3. Diligenciar en el asunto o en la sección de la factura </w:t>
      </w:r>
      <w:r w:rsidRPr="00472364">
        <w:rPr>
          <w:rFonts w:ascii="Arial Narrow" w:hAnsi="Arial Narrow" w:cs="Arial"/>
          <w:b/>
          <w:bCs/>
          <w:sz w:val="22"/>
          <w:szCs w:val="22"/>
          <w:lang w:val="es-CO" w:eastAsia="es-CO"/>
        </w:rPr>
        <w:t xml:space="preserve">Notas, </w:t>
      </w:r>
      <w:r w:rsidRPr="00472364">
        <w:rPr>
          <w:rFonts w:ascii="Arial Narrow" w:hAnsi="Arial Narrow" w:cs="Arial"/>
          <w:sz w:val="22"/>
          <w:szCs w:val="22"/>
          <w:lang w:val="es-CO" w:eastAsia="es-CO"/>
        </w:rPr>
        <w:t xml:space="preserve">lo siguiente: </w:t>
      </w:r>
      <w:r w:rsidRPr="00472364">
        <w:rPr>
          <w:rFonts w:ascii="Arial Narrow" w:hAnsi="Arial Narrow" w:cs="Arial"/>
          <w:b/>
          <w:bCs/>
          <w:sz w:val="22"/>
          <w:szCs w:val="22"/>
          <w:lang w:val="es-CO" w:eastAsia="es-CO"/>
        </w:rPr>
        <w:t xml:space="preserve">#$ </w:t>
      </w:r>
      <w:r w:rsidRPr="00472364">
        <w:rPr>
          <w:rFonts w:ascii="Arial Narrow" w:hAnsi="Arial Narrow" w:cs="Arial"/>
          <w:sz w:val="22"/>
          <w:szCs w:val="22"/>
          <w:lang w:val="es-CO" w:eastAsia="es-CO"/>
        </w:rPr>
        <w:t xml:space="preserve">luego el código de identificación de la entidad a la cual le va a enviar la factura, datos del contrato, y correo del supervisor o cuentadante de caja menor, finalizando con </w:t>
      </w:r>
      <w:r w:rsidRPr="00472364">
        <w:rPr>
          <w:rFonts w:ascii="Arial Narrow" w:hAnsi="Arial Narrow" w:cs="Arial"/>
          <w:b/>
          <w:bCs/>
          <w:sz w:val="22"/>
          <w:szCs w:val="22"/>
          <w:lang w:val="es-CO" w:eastAsia="es-CO"/>
        </w:rPr>
        <w:t xml:space="preserve">#$, </w:t>
      </w:r>
      <w:r w:rsidRPr="00472364">
        <w:rPr>
          <w:rFonts w:ascii="Arial Narrow" w:hAnsi="Arial Narrow" w:cs="Arial"/>
          <w:sz w:val="22"/>
          <w:szCs w:val="22"/>
          <w:lang w:val="es-CO" w:eastAsia="es-CO"/>
        </w:rPr>
        <w:t xml:space="preserve">debidamente separados por punto y coma, según ej. adjunto. </w:t>
      </w:r>
    </w:p>
    <w:p w:rsidR="00C913F8" w:rsidRPr="00472364" w:rsidRDefault="00C913F8" w:rsidP="00C913F8">
      <w:pPr>
        <w:autoSpaceDE w:val="0"/>
        <w:autoSpaceDN w:val="0"/>
        <w:adjustRightInd w:val="0"/>
        <w:rPr>
          <w:rFonts w:ascii="Arial Narrow" w:hAnsi="Arial Narrow" w:cs="Arial"/>
          <w:sz w:val="22"/>
          <w:szCs w:val="22"/>
          <w:lang w:val="es-CO" w:eastAsia="es-CO"/>
        </w:rPr>
      </w:pPr>
    </w:p>
    <w:p w:rsidR="00C913F8" w:rsidRPr="00472364" w:rsidRDefault="00C913F8" w:rsidP="00C35CC9">
      <w:pPr>
        <w:autoSpaceDE w:val="0"/>
        <w:autoSpaceDN w:val="0"/>
        <w:adjustRightInd w:val="0"/>
        <w:jc w:val="both"/>
        <w:rPr>
          <w:rFonts w:ascii="Arial Narrow" w:hAnsi="Arial Narrow" w:cs="Arial"/>
          <w:b/>
          <w:sz w:val="22"/>
          <w:szCs w:val="22"/>
          <w:lang w:val="pt-BR" w:eastAsia="es-CO"/>
        </w:rPr>
      </w:pPr>
      <w:r w:rsidRPr="00472364">
        <w:rPr>
          <w:rFonts w:ascii="Arial Narrow" w:hAnsi="Arial Narrow" w:cs="Arial"/>
          <w:b/>
          <w:bCs/>
          <w:sz w:val="22"/>
          <w:szCs w:val="22"/>
          <w:lang w:val="pt-BR" w:eastAsia="es-CO"/>
        </w:rPr>
        <w:t>#$</w:t>
      </w:r>
      <w:r w:rsidRPr="00472364">
        <w:rPr>
          <w:rFonts w:ascii="Arial Narrow" w:hAnsi="Arial Narrow" w:cs="Arial"/>
          <w:b/>
          <w:sz w:val="22"/>
          <w:szCs w:val="22"/>
          <w:lang w:val="pt-BR" w:eastAsia="es-CO"/>
        </w:rPr>
        <w:t xml:space="preserve">15-20-00-011; Contrato; Pedro Pérez@ agencialogistica.gov.co#$ </w:t>
      </w:r>
    </w:p>
    <w:p w:rsidR="00C913F8" w:rsidRPr="00472364" w:rsidRDefault="00C913F8" w:rsidP="00C35CC9">
      <w:pPr>
        <w:autoSpaceDE w:val="0"/>
        <w:autoSpaceDN w:val="0"/>
        <w:adjustRightInd w:val="0"/>
        <w:jc w:val="both"/>
        <w:rPr>
          <w:rFonts w:ascii="Arial Narrow" w:hAnsi="Arial Narrow" w:cs="Arial"/>
          <w:b/>
          <w:sz w:val="22"/>
          <w:szCs w:val="22"/>
          <w:lang w:val="pt-BR" w:eastAsia="es-CO"/>
        </w:rPr>
      </w:pPr>
    </w:p>
    <w:p w:rsidR="00C913F8" w:rsidRPr="00472364" w:rsidRDefault="00C913F8" w:rsidP="00C35CC9">
      <w:pPr>
        <w:autoSpaceDE w:val="0"/>
        <w:autoSpaceDN w:val="0"/>
        <w:adjustRightInd w:val="0"/>
        <w:jc w:val="both"/>
        <w:rPr>
          <w:rFonts w:ascii="Arial Narrow" w:hAnsi="Arial Narrow" w:cs="Arial"/>
          <w:sz w:val="22"/>
          <w:szCs w:val="22"/>
          <w:lang w:val="es-CO" w:eastAsia="es-CO"/>
        </w:rPr>
      </w:pPr>
      <w:r w:rsidRPr="00472364">
        <w:rPr>
          <w:rFonts w:ascii="Arial Narrow" w:hAnsi="Arial Narrow" w:cs="Arial"/>
          <w:sz w:val="22"/>
          <w:szCs w:val="22"/>
          <w:lang w:val="es-CO" w:eastAsia="es-CO"/>
        </w:rPr>
        <w:t xml:space="preserve">4. Registrar en la sección de la factura </w:t>
      </w:r>
      <w:r w:rsidRPr="00472364">
        <w:rPr>
          <w:rFonts w:ascii="Arial Narrow" w:hAnsi="Arial Narrow" w:cs="Arial"/>
          <w:b/>
          <w:bCs/>
          <w:sz w:val="22"/>
          <w:szCs w:val="22"/>
          <w:lang w:val="es-CO" w:eastAsia="es-CO"/>
        </w:rPr>
        <w:t xml:space="preserve">Datos del Adquiriente </w:t>
      </w:r>
      <w:r w:rsidRPr="00472364">
        <w:rPr>
          <w:rFonts w:ascii="Arial Narrow" w:hAnsi="Arial Narrow" w:cs="Arial"/>
          <w:sz w:val="22"/>
          <w:szCs w:val="22"/>
          <w:lang w:val="es-CO" w:eastAsia="es-CO"/>
        </w:rPr>
        <w:t>en el campo “</w:t>
      </w:r>
      <w:r w:rsidRPr="00472364">
        <w:rPr>
          <w:rFonts w:ascii="Arial Narrow" w:hAnsi="Arial Narrow" w:cs="Arial"/>
          <w:b/>
          <w:bCs/>
          <w:sz w:val="22"/>
          <w:szCs w:val="22"/>
          <w:lang w:val="es-CO" w:eastAsia="es-CO"/>
        </w:rPr>
        <w:t>Correo”</w:t>
      </w:r>
      <w:r w:rsidRPr="00472364">
        <w:rPr>
          <w:rFonts w:ascii="Arial Narrow" w:hAnsi="Arial Narrow" w:cs="Arial"/>
          <w:sz w:val="22"/>
          <w:szCs w:val="22"/>
          <w:lang w:val="es-CO" w:eastAsia="es-CO"/>
        </w:rPr>
        <w:t xml:space="preserve">, el buzón electrónico siifnacion.facturaelectronica@minhacienda.gov.co dispuesto por el Ministerio de </w:t>
      </w:r>
    </w:p>
    <w:p w:rsidR="00C913F8" w:rsidRPr="00472364" w:rsidRDefault="00C913F8" w:rsidP="00C35CC9">
      <w:pPr>
        <w:autoSpaceDE w:val="0"/>
        <w:autoSpaceDN w:val="0"/>
        <w:adjustRightInd w:val="0"/>
        <w:jc w:val="both"/>
        <w:rPr>
          <w:rFonts w:ascii="Arial Narrow" w:hAnsi="Arial Narrow" w:cs="Arial"/>
          <w:sz w:val="22"/>
          <w:szCs w:val="22"/>
          <w:lang w:val="es-CO" w:eastAsia="es-CO"/>
        </w:rPr>
      </w:pPr>
    </w:p>
    <w:p w:rsidR="00C913F8" w:rsidRPr="00472364" w:rsidRDefault="00C913F8" w:rsidP="00C35CC9">
      <w:pPr>
        <w:autoSpaceDE w:val="0"/>
        <w:autoSpaceDN w:val="0"/>
        <w:adjustRightInd w:val="0"/>
        <w:spacing w:after="261"/>
        <w:jc w:val="both"/>
        <w:rPr>
          <w:rFonts w:ascii="Arial Narrow" w:hAnsi="Arial Narrow" w:cs="Arial"/>
          <w:sz w:val="22"/>
          <w:szCs w:val="22"/>
          <w:lang w:val="es-CO" w:eastAsia="es-CO"/>
        </w:rPr>
      </w:pPr>
      <w:r w:rsidRPr="00472364">
        <w:rPr>
          <w:rFonts w:ascii="Arial Narrow" w:hAnsi="Arial Narrow" w:cs="Arial"/>
          <w:sz w:val="22"/>
          <w:szCs w:val="22"/>
          <w:lang w:val="es-CO" w:eastAsia="es-CO"/>
        </w:rPr>
        <w:t xml:space="preserve">Hacienda y Crédito Público, con el fin que, una vez generada la factura electrónica a través del medio seleccionado, éste la envíe automáticamente. </w:t>
      </w:r>
    </w:p>
    <w:p w:rsidR="00C913F8" w:rsidRPr="00472364" w:rsidRDefault="00C913F8" w:rsidP="00C35CC9">
      <w:pPr>
        <w:autoSpaceDE w:val="0"/>
        <w:autoSpaceDN w:val="0"/>
        <w:adjustRightInd w:val="0"/>
        <w:spacing w:after="261"/>
        <w:jc w:val="both"/>
        <w:rPr>
          <w:rFonts w:ascii="Arial Narrow" w:hAnsi="Arial Narrow" w:cs="Arial"/>
          <w:sz w:val="22"/>
          <w:szCs w:val="22"/>
          <w:lang w:val="es-CO" w:eastAsia="es-CO"/>
        </w:rPr>
      </w:pPr>
      <w:r w:rsidRPr="00472364">
        <w:rPr>
          <w:rFonts w:ascii="Arial Narrow" w:hAnsi="Arial Narrow" w:cs="Arial"/>
          <w:sz w:val="22"/>
          <w:szCs w:val="22"/>
          <w:lang w:val="es-CO" w:eastAsia="es-CO"/>
        </w:rPr>
        <w:t xml:space="preserve">5. Generar factura obteniendo el contenedor electrónico -Documento </w:t>
      </w:r>
      <w:proofErr w:type="spellStart"/>
      <w:r w:rsidRPr="00472364">
        <w:rPr>
          <w:rFonts w:ascii="Arial Narrow" w:hAnsi="Arial Narrow" w:cs="Arial"/>
          <w:sz w:val="22"/>
          <w:szCs w:val="22"/>
          <w:lang w:val="es-CO" w:eastAsia="es-CO"/>
        </w:rPr>
        <w:t>zip</w:t>
      </w:r>
      <w:proofErr w:type="spellEnd"/>
      <w:r w:rsidRPr="00472364">
        <w:rPr>
          <w:rFonts w:ascii="Arial Narrow" w:hAnsi="Arial Narrow" w:cs="Arial"/>
          <w:sz w:val="22"/>
          <w:szCs w:val="22"/>
          <w:lang w:val="es-CO" w:eastAsia="es-CO"/>
        </w:rPr>
        <w:t xml:space="preserve"> (PDF, XML). </w:t>
      </w:r>
    </w:p>
    <w:p w:rsidR="00C913F8" w:rsidRPr="00472364" w:rsidRDefault="00C913F8" w:rsidP="00C35CC9">
      <w:pPr>
        <w:autoSpaceDE w:val="0"/>
        <w:autoSpaceDN w:val="0"/>
        <w:adjustRightInd w:val="0"/>
        <w:jc w:val="both"/>
        <w:rPr>
          <w:rFonts w:ascii="Arial Narrow" w:hAnsi="Arial Narrow" w:cs="Arial"/>
          <w:sz w:val="22"/>
          <w:szCs w:val="22"/>
          <w:lang w:val="es-CO" w:eastAsia="es-CO"/>
        </w:rPr>
      </w:pPr>
      <w:r w:rsidRPr="00472364">
        <w:rPr>
          <w:rFonts w:ascii="Arial Narrow" w:hAnsi="Arial Narrow" w:cs="Arial"/>
          <w:sz w:val="22"/>
          <w:szCs w:val="22"/>
          <w:lang w:val="es-CO" w:eastAsia="es-CO"/>
        </w:rPr>
        <w:t xml:space="preserve">6. Enviar al buzón electrónico siifnacion.facturaelectronica@minhacienda.gov.co dispuesto por el Ministerio de Hacienda y Crédito Público, el contenedor electrónico -Documento </w:t>
      </w:r>
      <w:proofErr w:type="spellStart"/>
      <w:r w:rsidRPr="00472364">
        <w:rPr>
          <w:rFonts w:ascii="Arial Narrow" w:hAnsi="Arial Narrow" w:cs="Arial"/>
          <w:sz w:val="22"/>
          <w:szCs w:val="22"/>
          <w:lang w:val="es-CO" w:eastAsia="es-CO"/>
        </w:rPr>
        <w:t>zip</w:t>
      </w:r>
      <w:proofErr w:type="spellEnd"/>
      <w:r w:rsidRPr="00472364">
        <w:rPr>
          <w:rFonts w:ascii="Arial Narrow" w:hAnsi="Arial Narrow" w:cs="Arial"/>
          <w:sz w:val="22"/>
          <w:szCs w:val="22"/>
          <w:lang w:val="es-CO" w:eastAsia="es-CO"/>
        </w:rPr>
        <w:t xml:space="preserve"> (PDF, XML), referenciando en el asunto de este correo el código de identificación de la entidad a la cual le va a enviar la factura, datos del contrato, y correo del supervisor o cuentadante de caja menor, debidamente separados por punto y coma, según ej. adjunto: </w:t>
      </w:r>
    </w:p>
    <w:p w:rsidR="00C913F8" w:rsidRPr="00472364" w:rsidRDefault="00C913F8" w:rsidP="00C35CC9">
      <w:pPr>
        <w:autoSpaceDE w:val="0"/>
        <w:autoSpaceDN w:val="0"/>
        <w:adjustRightInd w:val="0"/>
        <w:jc w:val="both"/>
        <w:rPr>
          <w:rFonts w:ascii="Arial Narrow" w:hAnsi="Arial Narrow" w:cs="Arial"/>
          <w:b/>
          <w:bCs/>
          <w:sz w:val="22"/>
          <w:szCs w:val="22"/>
          <w:lang w:val="es-CO" w:eastAsia="es-CO"/>
        </w:rPr>
      </w:pPr>
    </w:p>
    <w:p w:rsidR="00C913F8" w:rsidRPr="00472364" w:rsidRDefault="00C913F8" w:rsidP="00C35CC9">
      <w:pPr>
        <w:autoSpaceDE w:val="0"/>
        <w:autoSpaceDN w:val="0"/>
        <w:adjustRightInd w:val="0"/>
        <w:jc w:val="both"/>
        <w:rPr>
          <w:rFonts w:ascii="Arial Narrow" w:hAnsi="Arial Narrow" w:cs="Arial"/>
          <w:b/>
          <w:bCs/>
          <w:sz w:val="22"/>
          <w:szCs w:val="22"/>
          <w:lang w:val="es-CO" w:eastAsia="es-CO"/>
        </w:rPr>
      </w:pPr>
      <w:r w:rsidRPr="00472364">
        <w:rPr>
          <w:rFonts w:ascii="Arial Narrow" w:hAnsi="Arial Narrow" w:cs="Arial"/>
          <w:b/>
          <w:sz w:val="22"/>
          <w:szCs w:val="22"/>
        </w:rPr>
        <w:t xml:space="preserve">#$15-20-00-011; Contrato; </w:t>
      </w:r>
      <w:proofErr w:type="spellStart"/>
      <w:r w:rsidRPr="00472364">
        <w:rPr>
          <w:rFonts w:ascii="Arial Narrow" w:hAnsi="Arial Narrow" w:cs="Arial"/>
          <w:b/>
          <w:sz w:val="22"/>
          <w:szCs w:val="22"/>
        </w:rPr>
        <w:t>PedroPerez</w:t>
      </w:r>
      <w:proofErr w:type="spellEnd"/>
      <w:r w:rsidRPr="00472364">
        <w:rPr>
          <w:rFonts w:ascii="Arial Narrow" w:hAnsi="Arial Narrow" w:cs="Arial"/>
          <w:b/>
          <w:sz w:val="22"/>
          <w:szCs w:val="22"/>
        </w:rPr>
        <w:t>@ agencialogistica.gov.co#$</w:t>
      </w:r>
    </w:p>
    <w:p w:rsidR="00C913F8" w:rsidRPr="00472364" w:rsidRDefault="00C913F8" w:rsidP="00C35CC9">
      <w:pPr>
        <w:autoSpaceDE w:val="0"/>
        <w:autoSpaceDN w:val="0"/>
        <w:adjustRightInd w:val="0"/>
        <w:jc w:val="both"/>
        <w:rPr>
          <w:rFonts w:ascii="Arial Narrow" w:hAnsi="Arial Narrow" w:cs="Arial"/>
          <w:b/>
          <w:bCs/>
          <w:sz w:val="22"/>
          <w:szCs w:val="22"/>
          <w:lang w:val="es-CO" w:eastAsia="es-CO"/>
        </w:rPr>
      </w:pPr>
    </w:p>
    <w:p w:rsidR="00C913F8" w:rsidRPr="00472364" w:rsidRDefault="00C913F8" w:rsidP="00C35CC9">
      <w:pPr>
        <w:autoSpaceDE w:val="0"/>
        <w:autoSpaceDN w:val="0"/>
        <w:adjustRightInd w:val="0"/>
        <w:jc w:val="both"/>
        <w:rPr>
          <w:rFonts w:ascii="Arial Narrow" w:hAnsi="Arial Narrow" w:cs="Arial"/>
          <w:sz w:val="22"/>
          <w:szCs w:val="22"/>
          <w:lang w:val="es-CO" w:eastAsia="es-CO"/>
        </w:rPr>
      </w:pPr>
      <w:r w:rsidRPr="00472364">
        <w:rPr>
          <w:rFonts w:ascii="Arial Narrow" w:hAnsi="Arial Narrow" w:cs="Arial"/>
          <w:b/>
          <w:bCs/>
          <w:i/>
          <w:iCs/>
          <w:sz w:val="22"/>
          <w:szCs w:val="22"/>
          <w:lang w:val="es-CO" w:eastAsia="es-CO"/>
        </w:rPr>
        <w:t xml:space="preserve">Nota importante: </w:t>
      </w:r>
      <w:r w:rsidRPr="00472364">
        <w:rPr>
          <w:rFonts w:ascii="Arial Narrow" w:hAnsi="Arial Narrow" w:cs="Arial"/>
          <w:sz w:val="22"/>
          <w:szCs w:val="22"/>
          <w:lang w:val="es-CO" w:eastAsia="es-CO"/>
        </w:rPr>
        <w:t>De no darse el envío automático por parte del proveedor o contratista desde el operador tecnológico autorizado, solución gratuita de la DIAN o software propio, descrito en el numeral 4, estos podrán remitir la factura al buzón indicado para tal fin.</w:t>
      </w:r>
    </w:p>
    <w:p w:rsidR="00C913F8" w:rsidRPr="00472364" w:rsidRDefault="00C913F8" w:rsidP="00C35CC9">
      <w:pPr>
        <w:autoSpaceDE w:val="0"/>
        <w:autoSpaceDN w:val="0"/>
        <w:adjustRightInd w:val="0"/>
        <w:jc w:val="both"/>
        <w:rPr>
          <w:rFonts w:ascii="Arial Narrow" w:hAnsi="Arial Narrow" w:cs="Arial"/>
          <w:sz w:val="22"/>
          <w:szCs w:val="22"/>
          <w:lang w:val="es-CO" w:eastAsia="es-CO"/>
        </w:rPr>
      </w:pPr>
      <w:r w:rsidRPr="00472364">
        <w:rPr>
          <w:rFonts w:ascii="Arial Narrow" w:hAnsi="Arial Narrow" w:cs="Arial"/>
          <w:sz w:val="22"/>
          <w:szCs w:val="22"/>
          <w:lang w:val="es-CO" w:eastAsia="es-CO"/>
        </w:rPr>
        <w:t xml:space="preserve"> </w:t>
      </w:r>
    </w:p>
    <w:p w:rsidR="00C913F8" w:rsidRPr="00472364" w:rsidRDefault="00C913F8" w:rsidP="00C35CC9">
      <w:pPr>
        <w:autoSpaceDE w:val="0"/>
        <w:autoSpaceDN w:val="0"/>
        <w:adjustRightInd w:val="0"/>
        <w:jc w:val="both"/>
        <w:rPr>
          <w:rFonts w:ascii="Arial Narrow" w:hAnsi="Arial Narrow" w:cs="Arial"/>
          <w:sz w:val="22"/>
          <w:szCs w:val="22"/>
          <w:lang w:val="es-CO" w:eastAsia="es-CO"/>
        </w:rPr>
      </w:pPr>
      <w:r w:rsidRPr="00472364">
        <w:rPr>
          <w:rFonts w:ascii="Arial Narrow" w:hAnsi="Arial Narrow" w:cs="Arial"/>
          <w:sz w:val="22"/>
          <w:szCs w:val="22"/>
          <w:lang w:val="es-CO" w:eastAsia="es-CO"/>
        </w:rPr>
        <w:t xml:space="preserve">7. La factura se puede direccionar a la entidad del PGN o al supervisor del contrato, según el esquema que la entidad establezca para la recepción de la factura electrónica, siempre y cuando se diligencien los datos requeridos en el numeral 3 o en el numeral 6 o en los dos, y, de no registrarse dicha información en alguna de estas dos opciones, la factura será devuelta al correo registrado en el numeral 2, es decir, al correo electrónico registrado en los datos del emisor en el documento electrónico. </w:t>
      </w:r>
    </w:p>
    <w:p w:rsidR="00C913F8" w:rsidRPr="00472364" w:rsidRDefault="00C913F8" w:rsidP="00C913F8">
      <w:pPr>
        <w:pStyle w:val="Sangradetextonormal"/>
        <w:ind w:left="2124" w:hanging="2124"/>
        <w:rPr>
          <w:rFonts w:ascii="Arial Narrow" w:hAnsi="Arial Narrow" w:cs="Arial"/>
          <w:szCs w:val="22"/>
        </w:rPr>
      </w:pPr>
    </w:p>
    <w:p w:rsidR="00C913F8" w:rsidRPr="00472364" w:rsidRDefault="00C913F8" w:rsidP="00C913F8">
      <w:pPr>
        <w:autoSpaceDE w:val="0"/>
        <w:autoSpaceDN w:val="0"/>
        <w:adjustRightInd w:val="0"/>
        <w:jc w:val="both"/>
        <w:rPr>
          <w:rFonts w:ascii="Arial" w:eastAsia="Calibri" w:hAnsi="Arial" w:cs="Arial"/>
          <w:bCs/>
          <w:sz w:val="20"/>
          <w:szCs w:val="20"/>
        </w:rPr>
      </w:pPr>
      <w:r w:rsidRPr="00472364">
        <w:rPr>
          <w:rFonts w:ascii="Arial Narrow" w:hAnsi="Arial Narrow" w:cs="Arial"/>
          <w:iCs/>
          <w:sz w:val="22"/>
          <w:szCs w:val="22"/>
        </w:rPr>
        <w:t xml:space="preserve">La </w:t>
      </w:r>
      <w:r w:rsidRPr="00472364">
        <w:rPr>
          <w:rFonts w:ascii="Arial Narrow" w:hAnsi="Arial Narrow" w:cs="Arial"/>
          <w:b/>
          <w:iCs/>
          <w:sz w:val="22"/>
          <w:szCs w:val="22"/>
        </w:rPr>
        <w:t xml:space="preserve">AGENCIA LOGÍSTICA, </w:t>
      </w:r>
      <w:r w:rsidRPr="00472364">
        <w:rPr>
          <w:rFonts w:ascii="Arial Narrow" w:hAnsi="Arial Narrow" w:cs="Arial"/>
          <w:iCs/>
          <w:sz w:val="22"/>
          <w:szCs w:val="22"/>
        </w:rPr>
        <w:t xml:space="preserve">no se responsabilizará por la demora en el pago al </w:t>
      </w:r>
      <w:r w:rsidRPr="00472364">
        <w:rPr>
          <w:rFonts w:ascii="Arial Narrow" w:hAnsi="Arial Narrow" w:cs="Arial"/>
          <w:b/>
          <w:iCs/>
          <w:sz w:val="22"/>
          <w:szCs w:val="22"/>
        </w:rPr>
        <w:t>CONTRATISTA</w:t>
      </w:r>
      <w:r w:rsidRPr="00472364">
        <w:rPr>
          <w:rFonts w:ascii="Arial Narrow" w:hAnsi="Arial Narrow" w:cs="Arial"/>
          <w:iCs/>
          <w:sz w:val="22"/>
          <w:szCs w:val="22"/>
        </w:rPr>
        <w:t>, cuando ello fuere provocado por encontrarse incompleta la documentación que sirva de soporte para el trámite o no se ajuste a los requisitos establecidos en el artículo 617 del Estatuto Tributario.</w:t>
      </w:r>
    </w:p>
    <w:p w:rsidR="00C913F8" w:rsidRPr="00472364" w:rsidRDefault="00C913F8" w:rsidP="008B566D">
      <w:pPr>
        <w:autoSpaceDE w:val="0"/>
        <w:autoSpaceDN w:val="0"/>
        <w:adjustRightInd w:val="0"/>
        <w:jc w:val="both"/>
        <w:rPr>
          <w:rFonts w:ascii="Arial" w:eastAsia="Calibri" w:hAnsi="Arial" w:cs="Arial"/>
          <w:bCs/>
          <w:sz w:val="20"/>
          <w:szCs w:val="20"/>
        </w:rPr>
      </w:pPr>
    </w:p>
    <w:p w:rsidR="00665DD1" w:rsidRPr="00472364" w:rsidRDefault="00665DD1" w:rsidP="00665DD1">
      <w:pPr>
        <w:jc w:val="both"/>
        <w:rPr>
          <w:rFonts w:ascii="Arial Narrow" w:hAnsi="Arial Narrow" w:cs="Arial"/>
          <w:bCs/>
          <w:sz w:val="22"/>
          <w:szCs w:val="22"/>
        </w:rPr>
      </w:pPr>
      <w:r w:rsidRPr="00472364">
        <w:rPr>
          <w:rFonts w:ascii="Arial Narrow" w:hAnsi="Arial Narrow" w:cs="Arial"/>
          <w:b/>
          <w:bCs/>
          <w:sz w:val="22"/>
          <w:szCs w:val="22"/>
        </w:rPr>
        <w:lastRenderedPageBreak/>
        <w:t xml:space="preserve">ARTÍCULO SEGUNDO: </w:t>
      </w:r>
      <w:r w:rsidRPr="00472364">
        <w:rPr>
          <w:rFonts w:ascii="Arial Narrow" w:hAnsi="Arial Narrow" w:cs="Arial"/>
          <w:bCs/>
          <w:sz w:val="22"/>
          <w:szCs w:val="22"/>
        </w:rPr>
        <w:t>La presente resolución será notificada a</w:t>
      </w:r>
      <w:r w:rsidR="008D250B" w:rsidRPr="00472364">
        <w:rPr>
          <w:rFonts w:ascii="Arial Narrow" w:hAnsi="Arial Narrow" w:cs="Arial"/>
          <w:bCs/>
          <w:sz w:val="22"/>
          <w:szCs w:val="22"/>
        </w:rPr>
        <w:t xml:space="preserve">l representante legal o quien haga sus veces de la sociedad </w:t>
      </w:r>
      <w:r w:rsidR="00C35CC9" w:rsidRPr="00472364">
        <w:rPr>
          <w:rFonts w:ascii="Arial Narrow" w:hAnsi="Arial Narrow" w:cs="Arial"/>
          <w:b/>
          <w:sz w:val="22"/>
          <w:szCs w:val="22"/>
        </w:rPr>
        <w:t>GRUPO EMPRESARIAL SUGA S.A.S</w:t>
      </w:r>
      <w:r w:rsidR="00C35CC9" w:rsidRPr="00472364">
        <w:rPr>
          <w:rFonts w:ascii="Arial Narrow" w:hAnsi="Arial Narrow"/>
          <w:b/>
          <w:sz w:val="22"/>
          <w:szCs w:val="22"/>
        </w:rPr>
        <w:t>,</w:t>
      </w:r>
      <w:r w:rsidR="00C35CC9" w:rsidRPr="00472364">
        <w:rPr>
          <w:rFonts w:ascii="Arial Narrow" w:hAnsi="Arial Narrow" w:cs="Arial"/>
          <w:b/>
          <w:sz w:val="22"/>
          <w:szCs w:val="22"/>
        </w:rPr>
        <w:t xml:space="preserve"> </w:t>
      </w:r>
      <w:r w:rsidR="00C35CC9" w:rsidRPr="00472364">
        <w:rPr>
          <w:rFonts w:ascii="Arial Narrow" w:hAnsi="Arial Narrow" w:cs="Arial"/>
          <w:sz w:val="22"/>
          <w:szCs w:val="22"/>
        </w:rPr>
        <w:t>Con NIT.</w:t>
      </w:r>
      <w:r w:rsidR="00C35CC9" w:rsidRPr="00472364">
        <w:rPr>
          <w:rFonts w:ascii="Arial Narrow" w:eastAsia="MS Mincho" w:hAnsi="Arial Narrow" w:cs="Arial"/>
          <w:bCs/>
          <w:spacing w:val="-3"/>
          <w:sz w:val="22"/>
          <w:szCs w:val="22"/>
        </w:rPr>
        <w:t xml:space="preserve"> 900.870.468-1,</w:t>
      </w:r>
      <w:r w:rsidR="008D250B" w:rsidRPr="00472364">
        <w:rPr>
          <w:rFonts w:ascii="Arial Narrow" w:hAnsi="Arial Narrow" w:cs="Arial"/>
          <w:sz w:val="22"/>
          <w:szCs w:val="22"/>
        </w:rPr>
        <w:t xml:space="preserve"> </w:t>
      </w:r>
      <w:r w:rsidRPr="00472364">
        <w:rPr>
          <w:rFonts w:ascii="Arial Narrow" w:hAnsi="Arial Narrow" w:cs="Arial"/>
          <w:bCs/>
          <w:sz w:val="22"/>
          <w:szCs w:val="22"/>
        </w:rPr>
        <w:t>en calidad de beneficiario de la presente adjudicación de conformidad con el artículo 9 de la ley 1150 de 2007.</w:t>
      </w:r>
    </w:p>
    <w:p w:rsidR="00665DD1" w:rsidRPr="00472364" w:rsidRDefault="00665DD1" w:rsidP="00665DD1">
      <w:pPr>
        <w:suppressAutoHyphens/>
        <w:ind w:right="3"/>
        <w:jc w:val="both"/>
        <w:rPr>
          <w:rFonts w:ascii="Arial Narrow" w:hAnsi="Arial Narrow" w:cs="Arial"/>
          <w:b/>
          <w:sz w:val="22"/>
          <w:szCs w:val="22"/>
        </w:rPr>
      </w:pPr>
    </w:p>
    <w:p w:rsidR="00665DD1" w:rsidRPr="00472364" w:rsidRDefault="00665DD1" w:rsidP="00665DD1">
      <w:pPr>
        <w:jc w:val="both"/>
        <w:rPr>
          <w:rFonts w:ascii="Arial Narrow" w:hAnsi="Arial Narrow" w:cs="Arial"/>
          <w:sz w:val="22"/>
          <w:szCs w:val="22"/>
        </w:rPr>
      </w:pPr>
      <w:r w:rsidRPr="00472364">
        <w:rPr>
          <w:rFonts w:ascii="Arial Narrow" w:hAnsi="Arial Narrow" w:cs="Arial"/>
          <w:b/>
          <w:sz w:val="22"/>
          <w:szCs w:val="22"/>
        </w:rPr>
        <w:t>ARTÍCULO TERCERO</w:t>
      </w:r>
      <w:r w:rsidRPr="00472364">
        <w:rPr>
          <w:rFonts w:ascii="Arial Narrow" w:hAnsi="Arial Narrow" w:cs="Arial"/>
          <w:sz w:val="22"/>
          <w:szCs w:val="22"/>
        </w:rPr>
        <w:t xml:space="preserve">: De conformidad con el artículo 83 de la ley 1474 de 2011 el control, vigilancia y supervisión del contrato estará a cargo del </w:t>
      </w:r>
      <w:r w:rsidR="005E726B" w:rsidRPr="00472364">
        <w:rPr>
          <w:rFonts w:ascii="Arial Narrow" w:hAnsi="Arial Narrow" w:cs="Arial"/>
          <w:sz w:val="22"/>
          <w:szCs w:val="22"/>
        </w:rPr>
        <w:t xml:space="preserve">Técnico </w:t>
      </w:r>
      <w:r w:rsidR="00B96302" w:rsidRPr="00472364">
        <w:rPr>
          <w:rFonts w:ascii="Arial Narrow" w:hAnsi="Arial Narrow" w:cs="Arial"/>
          <w:sz w:val="22"/>
          <w:szCs w:val="22"/>
        </w:rPr>
        <w:t xml:space="preserve">de </w:t>
      </w:r>
      <w:r w:rsidR="0028273C" w:rsidRPr="00472364">
        <w:rPr>
          <w:rFonts w:ascii="Arial Narrow" w:hAnsi="Arial Narrow" w:cs="Arial"/>
          <w:sz w:val="22"/>
          <w:szCs w:val="22"/>
        </w:rPr>
        <w:t xml:space="preserve">servicios </w:t>
      </w:r>
      <w:r w:rsidRPr="00472364">
        <w:rPr>
          <w:rFonts w:ascii="Arial Narrow" w:hAnsi="Arial Narrow" w:cs="Arial"/>
          <w:sz w:val="22"/>
          <w:szCs w:val="22"/>
        </w:rPr>
        <w:t xml:space="preserve">de la </w:t>
      </w:r>
      <w:proofErr w:type="gramStart"/>
      <w:r w:rsidRPr="00472364">
        <w:rPr>
          <w:rFonts w:ascii="Arial Narrow" w:hAnsi="Arial Narrow" w:cs="Arial"/>
          <w:sz w:val="22"/>
          <w:szCs w:val="22"/>
        </w:rPr>
        <w:t>Regional  o</w:t>
      </w:r>
      <w:proofErr w:type="gramEnd"/>
      <w:r w:rsidRPr="00472364">
        <w:rPr>
          <w:rFonts w:ascii="Arial Narrow" w:hAnsi="Arial Narrow" w:cs="Arial"/>
          <w:sz w:val="22"/>
          <w:szCs w:val="22"/>
        </w:rPr>
        <w:t xml:space="preserve"> quien haga sus veces en caso de ausencia; y como supervisores Locales los administradores de los Comedores de Tropa de la</w:t>
      </w:r>
      <w:r w:rsidR="0028273C" w:rsidRPr="00472364">
        <w:rPr>
          <w:rFonts w:ascii="Arial Narrow" w:hAnsi="Arial Narrow" w:cs="Arial"/>
          <w:sz w:val="22"/>
          <w:szCs w:val="22"/>
        </w:rPr>
        <w:t xml:space="preserve"> BR, 3,8,23 Y 29 </w:t>
      </w:r>
      <w:r w:rsidRPr="00472364">
        <w:rPr>
          <w:rFonts w:ascii="Arial Narrow" w:hAnsi="Arial Narrow" w:cs="Arial"/>
          <w:sz w:val="22"/>
          <w:szCs w:val="22"/>
        </w:rPr>
        <w:t xml:space="preserve"> Regional   Suroccidente.</w:t>
      </w:r>
    </w:p>
    <w:p w:rsidR="00665DD1" w:rsidRPr="00472364" w:rsidRDefault="00665DD1" w:rsidP="00665DD1">
      <w:pPr>
        <w:suppressAutoHyphens/>
        <w:ind w:right="3"/>
        <w:jc w:val="both"/>
        <w:rPr>
          <w:rFonts w:ascii="Arial Narrow" w:hAnsi="Arial Narrow" w:cs="Arial"/>
          <w:sz w:val="22"/>
          <w:szCs w:val="22"/>
        </w:rPr>
      </w:pPr>
    </w:p>
    <w:p w:rsidR="00665DD1" w:rsidRPr="00472364" w:rsidRDefault="00665DD1" w:rsidP="00665DD1">
      <w:pPr>
        <w:suppressAutoHyphens/>
        <w:ind w:right="3"/>
        <w:jc w:val="both"/>
        <w:rPr>
          <w:rFonts w:ascii="Arial Narrow" w:hAnsi="Arial Narrow" w:cs="Arial"/>
          <w:sz w:val="22"/>
          <w:szCs w:val="22"/>
        </w:rPr>
      </w:pPr>
      <w:r w:rsidRPr="00472364">
        <w:rPr>
          <w:rFonts w:ascii="Arial Narrow" w:hAnsi="Arial Narrow" w:cs="Arial"/>
          <w:b/>
          <w:sz w:val="22"/>
          <w:szCs w:val="22"/>
        </w:rPr>
        <w:t xml:space="preserve">ARTÍCULO CUARTO: </w:t>
      </w:r>
      <w:r w:rsidRPr="00472364">
        <w:rPr>
          <w:rFonts w:ascii="Arial Narrow" w:hAnsi="Arial Narrow" w:cs="Arial"/>
          <w:bCs/>
          <w:sz w:val="22"/>
          <w:szCs w:val="22"/>
        </w:rPr>
        <w:t>La presente resolución rige a partir de la fecha de expedición y contra el acto de adjudicación no procede recurso alguno.</w:t>
      </w:r>
    </w:p>
    <w:p w:rsidR="00665DD1" w:rsidRPr="00472364" w:rsidRDefault="00665DD1" w:rsidP="00665DD1">
      <w:pPr>
        <w:suppressAutoHyphens/>
        <w:ind w:left="142" w:right="183"/>
        <w:jc w:val="both"/>
        <w:rPr>
          <w:rFonts w:ascii="Arial Narrow" w:hAnsi="Arial Narrow" w:cs="Arial"/>
          <w:sz w:val="22"/>
          <w:szCs w:val="22"/>
        </w:rPr>
      </w:pPr>
    </w:p>
    <w:p w:rsidR="00665DD1" w:rsidRPr="00472364" w:rsidRDefault="003D1965" w:rsidP="005C7C65">
      <w:pPr>
        <w:pStyle w:val="Ttulo6"/>
        <w:spacing w:before="0" w:after="0"/>
        <w:ind w:left="180" w:right="183" w:hanging="180"/>
        <w:jc w:val="center"/>
        <w:rPr>
          <w:rFonts w:ascii="Arial Narrow" w:hAnsi="Arial Narrow" w:cs="Arial"/>
          <w:bCs w:val="0"/>
        </w:rPr>
      </w:pPr>
      <w:r w:rsidRPr="00472364">
        <w:rPr>
          <w:rFonts w:ascii="Arial Narrow" w:hAnsi="Arial Narrow" w:cs="Arial"/>
          <w:bCs w:val="0"/>
        </w:rPr>
        <w:t>NOTIFÍQUESE Y</w:t>
      </w:r>
      <w:r w:rsidR="00665DD1" w:rsidRPr="00472364">
        <w:rPr>
          <w:rFonts w:ascii="Arial Narrow" w:hAnsi="Arial Narrow" w:cs="Arial"/>
          <w:bCs w:val="0"/>
        </w:rPr>
        <w:t xml:space="preserve"> CÚMPLASE</w:t>
      </w:r>
    </w:p>
    <w:p w:rsidR="00665DD1" w:rsidRPr="00FF75DE" w:rsidRDefault="00665DD1" w:rsidP="00665DD1">
      <w:pPr>
        <w:rPr>
          <w:rFonts w:ascii="Arial Narrow" w:hAnsi="Arial Narrow" w:cs="Arial"/>
          <w:color w:val="FF0000"/>
          <w:sz w:val="22"/>
          <w:szCs w:val="22"/>
        </w:rPr>
      </w:pPr>
    </w:p>
    <w:p w:rsidR="00665DD1" w:rsidRPr="00472364" w:rsidRDefault="00665DD1" w:rsidP="00665DD1">
      <w:pPr>
        <w:rPr>
          <w:rStyle w:val="Textoennegrita"/>
          <w:rFonts w:ascii="Arial Narrow" w:hAnsi="Arial Narrow" w:cs="Arial"/>
          <w:b w:val="0"/>
          <w:sz w:val="22"/>
          <w:szCs w:val="22"/>
        </w:rPr>
      </w:pPr>
      <w:r w:rsidRPr="00472364">
        <w:rPr>
          <w:rStyle w:val="Textoennegrita"/>
          <w:rFonts w:ascii="Arial Narrow" w:hAnsi="Arial Narrow" w:cs="Arial"/>
          <w:b w:val="0"/>
          <w:sz w:val="22"/>
          <w:szCs w:val="22"/>
        </w:rPr>
        <w:t xml:space="preserve">Dada en Santiago de Cali a los </w:t>
      </w:r>
      <w:r w:rsidR="008D250B" w:rsidRPr="00472364">
        <w:rPr>
          <w:rStyle w:val="Textoennegrita"/>
          <w:rFonts w:ascii="Arial Narrow" w:hAnsi="Arial Narrow" w:cs="Arial"/>
          <w:b w:val="0"/>
          <w:sz w:val="22"/>
          <w:szCs w:val="22"/>
        </w:rPr>
        <w:t>veinti</w:t>
      </w:r>
      <w:r w:rsidR="00C35CC9" w:rsidRPr="00472364">
        <w:rPr>
          <w:rStyle w:val="Textoennegrita"/>
          <w:rFonts w:ascii="Arial Narrow" w:hAnsi="Arial Narrow" w:cs="Arial"/>
          <w:b w:val="0"/>
          <w:sz w:val="22"/>
          <w:szCs w:val="22"/>
        </w:rPr>
        <w:t>o</w:t>
      </w:r>
      <w:r w:rsidR="00472364" w:rsidRPr="00472364">
        <w:rPr>
          <w:rStyle w:val="Textoennegrita"/>
          <w:rFonts w:ascii="Arial Narrow" w:hAnsi="Arial Narrow" w:cs="Arial"/>
          <w:b w:val="0"/>
          <w:sz w:val="22"/>
          <w:szCs w:val="22"/>
        </w:rPr>
        <w:t>cho</w:t>
      </w:r>
      <w:r w:rsidR="008D250B" w:rsidRPr="00472364">
        <w:rPr>
          <w:rStyle w:val="Textoennegrita"/>
          <w:rFonts w:ascii="Arial Narrow" w:hAnsi="Arial Narrow" w:cs="Arial"/>
          <w:b w:val="0"/>
          <w:sz w:val="22"/>
          <w:szCs w:val="22"/>
        </w:rPr>
        <w:t xml:space="preserve"> </w:t>
      </w:r>
      <w:r w:rsidR="00A637F6" w:rsidRPr="00472364">
        <w:rPr>
          <w:rStyle w:val="Textoennegrita"/>
          <w:rFonts w:ascii="Arial Narrow" w:hAnsi="Arial Narrow" w:cs="Arial"/>
          <w:b w:val="0"/>
          <w:sz w:val="22"/>
          <w:szCs w:val="22"/>
        </w:rPr>
        <w:t>(</w:t>
      </w:r>
      <w:r w:rsidR="00C913F8" w:rsidRPr="00472364">
        <w:rPr>
          <w:rStyle w:val="Textoennegrita"/>
          <w:rFonts w:ascii="Arial Narrow" w:hAnsi="Arial Narrow" w:cs="Arial"/>
          <w:b w:val="0"/>
          <w:sz w:val="22"/>
          <w:szCs w:val="22"/>
        </w:rPr>
        <w:t>2</w:t>
      </w:r>
      <w:r w:rsidR="00472364" w:rsidRPr="00472364">
        <w:rPr>
          <w:rStyle w:val="Textoennegrita"/>
          <w:rFonts w:ascii="Arial Narrow" w:hAnsi="Arial Narrow" w:cs="Arial"/>
          <w:b w:val="0"/>
          <w:sz w:val="22"/>
          <w:szCs w:val="22"/>
        </w:rPr>
        <w:t>8</w:t>
      </w:r>
      <w:r w:rsidR="003D1965" w:rsidRPr="00472364">
        <w:rPr>
          <w:rStyle w:val="Textoennegrita"/>
          <w:rFonts w:ascii="Arial Narrow" w:hAnsi="Arial Narrow" w:cs="Arial"/>
          <w:b w:val="0"/>
          <w:sz w:val="22"/>
          <w:szCs w:val="22"/>
        </w:rPr>
        <w:t>) días</w:t>
      </w:r>
      <w:r w:rsidRPr="00472364">
        <w:rPr>
          <w:rStyle w:val="Textoennegrita"/>
          <w:rFonts w:ascii="Arial Narrow" w:hAnsi="Arial Narrow" w:cs="Arial"/>
          <w:b w:val="0"/>
          <w:sz w:val="22"/>
          <w:szCs w:val="22"/>
        </w:rPr>
        <w:t xml:space="preserve"> del mes de </w:t>
      </w:r>
      <w:r w:rsidR="00472364" w:rsidRPr="00472364">
        <w:rPr>
          <w:rStyle w:val="Textoennegrita"/>
          <w:rFonts w:ascii="Arial Narrow" w:hAnsi="Arial Narrow" w:cs="Arial"/>
          <w:b w:val="0"/>
          <w:sz w:val="22"/>
          <w:szCs w:val="22"/>
        </w:rPr>
        <w:t xml:space="preserve">marzo </w:t>
      </w:r>
      <w:r w:rsidRPr="00472364">
        <w:rPr>
          <w:rStyle w:val="Textoennegrita"/>
          <w:rFonts w:ascii="Arial Narrow" w:hAnsi="Arial Narrow" w:cs="Arial"/>
          <w:b w:val="0"/>
          <w:sz w:val="22"/>
          <w:szCs w:val="22"/>
        </w:rPr>
        <w:t xml:space="preserve">de dos mil </w:t>
      </w:r>
      <w:r w:rsidR="008D250B" w:rsidRPr="00472364">
        <w:rPr>
          <w:rStyle w:val="Textoennegrita"/>
          <w:rFonts w:ascii="Arial Narrow" w:hAnsi="Arial Narrow" w:cs="Arial"/>
          <w:b w:val="0"/>
          <w:sz w:val="22"/>
          <w:szCs w:val="22"/>
        </w:rPr>
        <w:t>veintidós</w:t>
      </w:r>
      <w:r w:rsidRPr="00472364">
        <w:rPr>
          <w:rStyle w:val="Textoennegrita"/>
          <w:rFonts w:ascii="Arial Narrow" w:hAnsi="Arial Narrow" w:cs="Arial"/>
          <w:b w:val="0"/>
          <w:sz w:val="22"/>
          <w:szCs w:val="22"/>
        </w:rPr>
        <w:t xml:space="preserve"> (20</w:t>
      </w:r>
      <w:r w:rsidR="00B77448" w:rsidRPr="00472364">
        <w:rPr>
          <w:rStyle w:val="Textoennegrita"/>
          <w:rFonts w:ascii="Arial Narrow" w:hAnsi="Arial Narrow" w:cs="Arial"/>
          <w:b w:val="0"/>
          <w:sz w:val="22"/>
          <w:szCs w:val="22"/>
        </w:rPr>
        <w:t>2</w:t>
      </w:r>
      <w:r w:rsidR="008D250B" w:rsidRPr="00472364">
        <w:rPr>
          <w:rStyle w:val="Textoennegrita"/>
          <w:rFonts w:ascii="Arial Narrow" w:hAnsi="Arial Narrow" w:cs="Arial"/>
          <w:b w:val="0"/>
          <w:sz w:val="22"/>
          <w:szCs w:val="22"/>
        </w:rPr>
        <w:t>2</w:t>
      </w:r>
      <w:r w:rsidRPr="00472364">
        <w:rPr>
          <w:rStyle w:val="Textoennegrita"/>
          <w:rFonts w:ascii="Arial Narrow" w:hAnsi="Arial Narrow" w:cs="Arial"/>
          <w:b w:val="0"/>
          <w:sz w:val="22"/>
          <w:szCs w:val="22"/>
        </w:rPr>
        <w:t>).</w:t>
      </w:r>
    </w:p>
    <w:p w:rsidR="00665DD1" w:rsidRPr="00472364" w:rsidRDefault="00665DD1" w:rsidP="00665DD1">
      <w:pPr>
        <w:rPr>
          <w:rStyle w:val="Textoennegrita"/>
          <w:rFonts w:ascii="Arial Narrow" w:hAnsi="Arial Narrow" w:cs="Arial"/>
          <w:b w:val="0"/>
          <w:sz w:val="22"/>
          <w:szCs w:val="22"/>
        </w:rPr>
      </w:pPr>
    </w:p>
    <w:p w:rsidR="003D1965" w:rsidRPr="00472364" w:rsidRDefault="003D1965" w:rsidP="00665DD1">
      <w:pPr>
        <w:tabs>
          <w:tab w:val="left" w:pos="1440"/>
        </w:tabs>
        <w:rPr>
          <w:rFonts w:ascii="Arial Narrow" w:hAnsi="Arial Narrow" w:cs="Arial"/>
          <w:b/>
          <w:sz w:val="22"/>
          <w:szCs w:val="22"/>
        </w:rPr>
      </w:pPr>
    </w:p>
    <w:p w:rsidR="00E01815" w:rsidRPr="00472364" w:rsidRDefault="00E01815" w:rsidP="00665DD1">
      <w:pPr>
        <w:tabs>
          <w:tab w:val="left" w:pos="1440"/>
        </w:tabs>
        <w:rPr>
          <w:rFonts w:ascii="Arial Narrow" w:hAnsi="Arial Narrow" w:cs="Arial"/>
          <w:b/>
          <w:sz w:val="22"/>
          <w:szCs w:val="22"/>
        </w:rPr>
      </w:pPr>
    </w:p>
    <w:p w:rsidR="008D250B" w:rsidRPr="00472364" w:rsidRDefault="008D250B" w:rsidP="008D250B">
      <w:pPr>
        <w:suppressAutoHyphens/>
        <w:ind w:right="279"/>
        <w:jc w:val="center"/>
        <w:rPr>
          <w:rFonts w:ascii="Arial Narrow" w:hAnsi="Arial Narrow" w:cs="Arial"/>
          <w:b/>
          <w:spacing w:val="-3"/>
        </w:rPr>
      </w:pPr>
    </w:p>
    <w:p w:rsidR="008D250B" w:rsidRPr="00472364" w:rsidRDefault="008D250B" w:rsidP="008D250B">
      <w:pPr>
        <w:tabs>
          <w:tab w:val="left" w:pos="-720"/>
        </w:tabs>
        <w:suppressAutoHyphens/>
        <w:rPr>
          <w:rFonts w:ascii="Arial Narrow" w:hAnsi="Arial Narrow" w:cs="Arial"/>
          <w:b/>
          <w:lang w:val="es-CO"/>
        </w:rPr>
      </w:pPr>
      <w:r w:rsidRPr="00472364">
        <w:rPr>
          <w:rFonts w:ascii="Arial Narrow" w:hAnsi="Arial Narrow" w:cs="Arial"/>
          <w:b/>
          <w:spacing w:val="-3"/>
          <w:lang w:val="es-CO"/>
        </w:rPr>
        <w:t xml:space="preserve">                                                          </w:t>
      </w:r>
      <w:r w:rsidRPr="00472364">
        <w:rPr>
          <w:rFonts w:ascii="Arial Narrow" w:hAnsi="Arial Narrow" w:cs="Arial"/>
          <w:b/>
          <w:lang w:val="es-CO"/>
        </w:rPr>
        <w:t>PD FRANCY LUCERO SALAZAR CARMONA</w:t>
      </w:r>
    </w:p>
    <w:p w:rsidR="008D250B" w:rsidRPr="00472364" w:rsidRDefault="008D250B" w:rsidP="008D250B">
      <w:pPr>
        <w:tabs>
          <w:tab w:val="left" w:pos="1440"/>
        </w:tabs>
        <w:jc w:val="center"/>
        <w:rPr>
          <w:rFonts w:ascii="Arial Narrow" w:hAnsi="Arial Narrow" w:cs="Arial"/>
        </w:rPr>
      </w:pPr>
      <w:r w:rsidRPr="00472364">
        <w:rPr>
          <w:rFonts w:ascii="Arial Narrow" w:hAnsi="Arial Narrow" w:cs="Arial"/>
        </w:rPr>
        <w:t>Coordinadora administrativa encargada de la Dirección Regional Suroccidente.</w:t>
      </w:r>
    </w:p>
    <w:p w:rsidR="008D250B" w:rsidRPr="00472364" w:rsidRDefault="008D250B" w:rsidP="008D250B">
      <w:pPr>
        <w:tabs>
          <w:tab w:val="left" w:pos="-720"/>
        </w:tabs>
        <w:suppressAutoHyphens/>
        <w:rPr>
          <w:rFonts w:ascii="Arial" w:hAnsi="Arial" w:cs="Arial"/>
          <w:sz w:val="22"/>
          <w:szCs w:val="22"/>
        </w:rPr>
      </w:pPr>
    </w:p>
    <w:p w:rsidR="005F52EC" w:rsidRPr="00472364" w:rsidRDefault="005F52EC" w:rsidP="005F52EC">
      <w:pPr>
        <w:tabs>
          <w:tab w:val="left" w:pos="-720"/>
        </w:tabs>
        <w:suppressAutoHyphens/>
        <w:rPr>
          <w:rFonts w:ascii="Arial Narrow" w:hAnsi="Arial Narrow" w:cs="Arial"/>
          <w:sz w:val="22"/>
          <w:szCs w:val="22"/>
        </w:rPr>
      </w:pPr>
    </w:p>
    <w:p w:rsidR="005F52EC" w:rsidRPr="00472364" w:rsidRDefault="005F52EC" w:rsidP="005F52EC">
      <w:pPr>
        <w:jc w:val="center"/>
        <w:rPr>
          <w:rFonts w:ascii="Arial" w:hAnsi="Arial" w:cs="Arial"/>
        </w:rPr>
      </w:pPr>
    </w:p>
    <w:p w:rsidR="00E01815" w:rsidRPr="00472364" w:rsidRDefault="00E01815" w:rsidP="005F52EC">
      <w:pPr>
        <w:jc w:val="center"/>
        <w:rPr>
          <w:rFonts w:ascii="Arial" w:hAnsi="Arial" w:cs="Arial"/>
        </w:rPr>
      </w:pPr>
    </w:p>
    <w:p w:rsidR="005F52EC" w:rsidRPr="00472364" w:rsidRDefault="005F52EC" w:rsidP="005F52EC">
      <w:pPr>
        <w:pStyle w:val="Sinespaciado"/>
        <w:rPr>
          <w:rFonts w:ascii="Arial Narrow" w:hAnsi="Arial Narrow" w:cs="Arial"/>
          <w:sz w:val="16"/>
          <w:szCs w:val="16"/>
        </w:rPr>
      </w:pPr>
      <w:r w:rsidRPr="00472364">
        <w:rPr>
          <w:rFonts w:ascii="Arial Narrow" w:hAnsi="Arial Narrow" w:cs="Arial"/>
          <w:sz w:val="16"/>
          <w:szCs w:val="16"/>
        </w:rPr>
        <w:t xml:space="preserve">Elaboro: P.D. Blanca Tatiana Cadavid                                                                </w:t>
      </w:r>
    </w:p>
    <w:p w:rsidR="005F52EC" w:rsidRPr="00472364" w:rsidRDefault="005F52EC" w:rsidP="005F52EC">
      <w:pPr>
        <w:pStyle w:val="Sinespaciado"/>
        <w:rPr>
          <w:rFonts w:ascii="Arial Narrow" w:hAnsi="Arial Narrow" w:cs="Arial"/>
          <w:sz w:val="16"/>
          <w:szCs w:val="16"/>
        </w:rPr>
      </w:pPr>
      <w:r w:rsidRPr="00472364">
        <w:rPr>
          <w:rFonts w:ascii="Arial Narrow" w:hAnsi="Arial Narrow" w:cs="Arial"/>
          <w:sz w:val="16"/>
          <w:szCs w:val="16"/>
        </w:rPr>
        <w:t xml:space="preserve">Cargo: Coordinadora de Contratos </w:t>
      </w:r>
    </w:p>
    <w:p w:rsidR="005B0DD3" w:rsidRPr="00472364" w:rsidRDefault="005B0DD3" w:rsidP="005F52EC">
      <w:pPr>
        <w:tabs>
          <w:tab w:val="left" w:pos="1440"/>
        </w:tabs>
        <w:rPr>
          <w:rFonts w:ascii="Arial Narrow" w:hAnsi="Arial Narrow" w:cs="Arial"/>
          <w:spacing w:val="-3"/>
          <w:sz w:val="16"/>
          <w:szCs w:val="16"/>
        </w:rPr>
      </w:pPr>
    </w:p>
    <w:sectPr w:rsidR="005B0DD3" w:rsidRPr="00472364" w:rsidSect="00DC529E">
      <w:headerReference w:type="even" r:id="rId11"/>
      <w:headerReference w:type="default" r:id="rId12"/>
      <w:footerReference w:type="even" r:id="rId13"/>
      <w:footerReference w:type="default" r:id="rId14"/>
      <w:headerReference w:type="first" r:id="rId15"/>
      <w:footerReference w:type="first" r:id="rId16"/>
      <w:pgSz w:w="12240" w:h="15840" w:code="1"/>
      <w:pgMar w:top="1418" w:right="1134" w:bottom="1134" w:left="1134" w:header="709" w:footer="102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E9F" w:rsidRDefault="006E4E9F">
      <w:r>
        <w:separator/>
      </w:r>
    </w:p>
  </w:endnote>
  <w:endnote w:type="continuationSeparator" w:id="0">
    <w:p w:rsidR="006E4E9F" w:rsidRDefault="006E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CAA" w:rsidRDefault="001E6CA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CAA" w:rsidRDefault="001E6CA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CAA" w:rsidRDefault="001E6C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E9F" w:rsidRDefault="006E4E9F">
      <w:r>
        <w:separator/>
      </w:r>
    </w:p>
  </w:footnote>
  <w:footnote w:type="continuationSeparator" w:id="0">
    <w:p w:rsidR="006E4E9F" w:rsidRDefault="006E4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3B4" w:rsidRDefault="000430AB">
    <w:pPr>
      <w:pStyle w:val="Encabezado"/>
      <w:framePr w:wrap="around" w:vAnchor="text" w:hAnchor="margin" w:xAlign="right" w:y="1"/>
      <w:rPr>
        <w:rStyle w:val="Nmerodepgina"/>
      </w:rPr>
    </w:pPr>
    <w:r>
      <w:rPr>
        <w:rStyle w:val="Nmerodepgina"/>
      </w:rPr>
      <w:fldChar w:fldCharType="begin"/>
    </w:r>
    <w:r w:rsidR="001423B4">
      <w:rPr>
        <w:rStyle w:val="Nmerodepgina"/>
      </w:rPr>
      <w:instrText xml:space="preserve">PAGE  </w:instrText>
    </w:r>
    <w:r>
      <w:rPr>
        <w:rStyle w:val="Nmerodepgina"/>
      </w:rPr>
      <w:fldChar w:fldCharType="separate"/>
    </w:r>
    <w:r w:rsidR="001423B4">
      <w:rPr>
        <w:rStyle w:val="Nmerodepgina"/>
        <w:noProof/>
      </w:rPr>
      <w:t>1</w:t>
    </w:r>
    <w:r>
      <w:rPr>
        <w:rStyle w:val="Nmerodepgina"/>
      </w:rPr>
      <w:fldChar w:fldCharType="end"/>
    </w:r>
  </w:p>
  <w:p w:rsidR="001423B4" w:rsidRDefault="001423B4">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3B4" w:rsidRDefault="000430AB">
    <w:pPr>
      <w:pStyle w:val="Encabezado"/>
      <w:framePr w:wrap="around" w:vAnchor="text" w:hAnchor="margin" w:xAlign="right" w:y="1"/>
      <w:rPr>
        <w:rStyle w:val="Nmerodepgina"/>
      </w:rPr>
    </w:pPr>
    <w:r>
      <w:rPr>
        <w:rStyle w:val="Nmerodepgina"/>
      </w:rPr>
      <w:fldChar w:fldCharType="begin"/>
    </w:r>
    <w:r w:rsidR="001423B4">
      <w:rPr>
        <w:rStyle w:val="Nmerodepgina"/>
      </w:rPr>
      <w:instrText xml:space="preserve">PAGE  </w:instrText>
    </w:r>
    <w:r>
      <w:rPr>
        <w:rStyle w:val="Nmerodepgina"/>
      </w:rPr>
      <w:fldChar w:fldCharType="separate"/>
    </w:r>
    <w:r w:rsidR="001E6CAA">
      <w:rPr>
        <w:rStyle w:val="Nmerodepgina"/>
        <w:noProof/>
      </w:rPr>
      <w:t>2</w:t>
    </w:r>
    <w:r>
      <w:rPr>
        <w:rStyle w:val="Nmerodepgina"/>
      </w:rPr>
      <w:fldChar w:fldCharType="end"/>
    </w:r>
  </w:p>
  <w:p w:rsidR="001423B4" w:rsidRPr="003F5CBA" w:rsidRDefault="001423B4" w:rsidP="006F45EF">
    <w:pPr>
      <w:pStyle w:val="Encabezado"/>
      <w:tabs>
        <w:tab w:val="clear" w:pos="4419"/>
        <w:tab w:val="clear" w:pos="8838"/>
      </w:tabs>
      <w:ind w:right="360"/>
      <w:jc w:val="both"/>
      <w:rPr>
        <w:rFonts w:ascii="Arial" w:hAnsi="Arial" w:cs="Arial"/>
        <w:b/>
        <w:sz w:val="16"/>
        <w:szCs w:val="16"/>
      </w:rPr>
    </w:pPr>
    <w:r>
      <w:rPr>
        <w:rFonts w:ascii="Arial" w:hAnsi="Arial" w:cs="Arial"/>
        <w:b/>
        <w:sz w:val="16"/>
        <w:szCs w:val="16"/>
      </w:rPr>
      <w:tab/>
    </w:r>
    <w:r w:rsidR="00232819">
      <w:rPr>
        <w:rFonts w:ascii="Arial" w:hAnsi="Arial" w:cs="Arial"/>
        <w:b/>
        <w:sz w:val="16"/>
        <w:szCs w:val="16"/>
      </w:rPr>
      <w:t xml:space="preserve">Continuación </w:t>
    </w:r>
    <w:r w:rsidR="002763E0">
      <w:rPr>
        <w:rFonts w:ascii="Arial" w:hAnsi="Arial" w:cs="Arial"/>
        <w:b/>
        <w:sz w:val="16"/>
        <w:szCs w:val="16"/>
      </w:rPr>
      <w:t>R</w:t>
    </w:r>
    <w:r w:rsidR="002763E0" w:rsidRPr="003F5CBA">
      <w:rPr>
        <w:rFonts w:ascii="Arial" w:hAnsi="Arial" w:cs="Arial"/>
        <w:b/>
        <w:sz w:val="16"/>
        <w:szCs w:val="16"/>
      </w:rPr>
      <w:t xml:space="preserve">esolución </w:t>
    </w:r>
    <w:r w:rsidR="002763E0">
      <w:rPr>
        <w:rFonts w:ascii="Arial" w:hAnsi="Arial" w:cs="Arial"/>
        <w:b/>
        <w:sz w:val="16"/>
        <w:szCs w:val="16"/>
      </w:rPr>
      <w:t>No.</w:t>
    </w:r>
    <w:r w:rsidR="005412C3">
      <w:rPr>
        <w:rFonts w:ascii="Arial" w:hAnsi="Arial" w:cs="Arial"/>
        <w:b/>
        <w:sz w:val="16"/>
        <w:szCs w:val="16"/>
      </w:rPr>
      <w:t xml:space="preserve"> </w:t>
    </w:r>
    <w:r w:rsidR="00393E62">
      <w:rPr>
        <w:rFonts w:ascii="Arial" w:hAnsi="Arial" w:cs="Arial"/>
        <w:b/>
        <w:sz w:val="16"/>
        <w:szCs w:val="16"/>
      </w:rPr>
      <w:t>0</w:t>
    </w:r>
    <w:r w:rsidR="001E6CAA">
      <w:rPr>
        <w:rFonts w:ascii="Arial" w:hAnsi="Arial" w:cs="Arial"/>
        <w:b/>
        <w:sz w:val="16"/>
        <w:szCs w:val="16"/>
      </w:rPr>
      <w:t>98</w:t>
    </w:r>
    <w:bookmarkStart w:id="0" w:name="_GoBack"/>
    <w:bookmarkEnd w:id="0"/>
    <w:r w:rsidR="000624D1" w:rsidRPr="002E4CF5">
      <w:rPr>
        <w:rFonts w:ascii="Arial" w:hAnsi="Arial" w:cs="Arial"/>
        <w:b/>
        <w:sz w:val="16"/>
        <w:szCs w:val="16"/>
      </w:rPr>
      <w:t xml:space="preserve"> de</w:t>
    </w:r>
    <w:r w:rsidR="00445B67">
      <w:rPr>
        <w:rFonts w:ascii="Arial" w:hAnsi="Arial" w:cs="Arial"/>
        <w:b/>
        <w:sz w:val="16"/>
        <w:szCs w:val="16"/>
      </w:rPr>
      <w:t xml:space="preserve"> </w:t>
    </w:r>
    <w:r w:rsidR="00E96419" w:rsidRPr="002E4CF5">
      <w:rPr>
        <w:rFonts w:ascii="Arial" w:hAnsi="Arial" w:cs="Arial"/>
        <w:b/>
        <w:sz w:val="16"/>
        <w:szCs w:val="16"/>
      </w:rPr>
      <w:t>20</w:t>
    </w:r>
    <w:r w:rsidR="00746A4C">
      <w:rPr>
        <w:rFonts w:ascii="Arial" w:hAnsi="Arial" w:cs="Arial"/>
        <w:b/>
        <w:sz w:val="16"/>
        <w:szCs w:val="16"/>
      </w:rPr>
      <w:t>2</w:t>
    </w:r>
    <w:r w:rsidR="00393E62">
      <w:rPr>
        <w:rFonts w:ascii="Arial" w:hAnsi="Arial" w:cs="Arial"/>
        <w:b/>
        <w:sz w:val="16"/>
        <w:szCs w:val="16"/>
      </w:rPr>
      <w:t>2</w:t>
    </w:r>
    <w:r w:rsidR="005412C3">
      <w:rPr>
        <w:rFonts w:ascii="Arial" w:hAnsi="Arial" w:cs="Arial"/>
        <w:b/>
        <w:sz w:val="16"/>
        <w:szCs w:val="16"/>
      </w:rPr>
      <w:tab/>
    </w:r>
    <w:r w:rsidR="005412C3">
      <w:rPr>
        <w:rFonts w:ascii="Arial" w:hAnsi="Arial" w:cs="Arial"/>
        <w:b/>
        <w:sz w:val="16"/>
        <w:szCs w:val="16"/>
      </w:rPr>
      <w:tab/>
    </w:r>
    <w:r w:rsidRPr="003F5CBA">
      <w:rPr>
        <w:rFonts w:ascii="Arial" w:hAnsi="Arial" w:cs="Arial"/>
        <w:b/>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CAA" w:rsidRDefault="001E6C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0F90"/>
    <w:multiLevelType w:val="hybridMultilevel"/>
    <w:tmpl w:val="658E8FB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EB58D9"/>
    <w:multiLevelType w:val="hybridMultilevel"/>
    <w:tmpl w:val="017EBA88"/>
    <w:lvl w:ilvl="0" w:tplc="64F8DE7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0110E10"/>
    <w:multiLevelType w:val="hybridMultilevel"/>
    <w:tmpl w:val="EA9C24F6"/>
    <w:lvl w:ilvl="0" w:tplc="FACAA22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FD3BE1"/>
    <w:multiLevelType w:val="multilevel"/>
    <w:tmpl w:val="DEC81B62"/>
    <w:lvl w:ilvl="0">
      <w:start w:val="2"/>
      <w:numFmt w:val="decimal"/>
      <w:lvlText w:val="%1"/>
      <w:lvlJc w:val="left"/>
      <w:pPr>
        <w:ind w:left="360" w:hanging="360"/>
      </w:pPr>
      <w:rPr>
        <w:rFonts w:hint="default"/>
      </w:rPr>
    </w:lvl>
    <w:lvl w:ilvl="1">
      <w:start w:val="8"/>
      <w:numFmt w:val="decimal"/>
      <w:lvlText w:val="%1.%2"/>
      <w:lvlJc w:val="left"/>
      <w:pPr>
        <w:ind w:left="4188"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D13179"/>
    <w:multiLevelType w:val="hybridMultilevel"/>
    <w:tmpl w:val="044AF336"/>
    <w:lvl w:ilvl="0" w:tplc="0C0A000F">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65B268B"/>
    <w:multiLevelType w:val="singleLevel"/>
    <w:tmpl w:val="0C0A000F"/>
    <w:lvl w:ilvl="0">
      <w:start w:val="1"/>
      <w:numFmt w:val="decimal"/>
      <w:lvlText w:val="%1."/>
      <w:legacy w:legacy="1" w:legacySpace="0" w:legacyIndent="360"/>
      <w:lvlJc w:val="left"/>
      <w:pPr>
        <w:ind w:left="360" w:hanging="360"/>
      </w:pPr>
    </w:lvl>
  </w:abstractNum>
  <w:abstractNum w:abstractNumId="6" w15:restartNumberingAfterBreak="0">
    <w:nsid w:val="33586EA6"/>
    <w:multiLevelType w:val="hybridMultilevel"/>
    <w:tmpl w:val="62E8C6F6"/>
    <w:lvl w:ilvl="0" w:tplc="0C0A0001">
      <w:start w:val="1"/>
      <w:numFmt w:val="bullet"/>
      <w:lvlText w:val=""/>
      <w:lvlJc w:val="left"/>
      <w:pPr>
        <w:ind w:left="2563" w:hanging="360"/>
      </w:pPr>
      <w:rPr>
        <w:rFonts w:ascii="Symbol" w:hAnsi="Symbol"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7" w15:restartNumberingAfterBreak="0">
    <w:nsid w:val="359C6D37"/>
    <w:multiLevelType w:val="hybridMultilevel"/>
    <w:tmpl w:val="610CA2D4"/>
    <w:lvl w:ilvl="0" w:tplc="0C0A0017">
      <w:start w:val="1"/>
      <w:numFmt w:val="lowerLetter"/>
      <w:lvlText w:val="%1)"/>
      <w:lvlJc w:val="left"/>
      <w:pPr>
        <w:ind w:left="1724" w:hanging="360"/>
      </w:p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abstractNum w:abstractNumId="8" w15:restartNumberingAfterBreak="0">
    <w:nsid w:val="35F37A0B"/>
    <w:multiLevelType w:val="multilevel"/>
    <w:tmpl w:val="92D2251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color w:val="auto"/>
        <w:lang w:val="es-MX"/>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BD04F14"/>
    <w:multiLevelType w:val="hybridMultilevel"/>
    <w:tmpl w:val="FE5CD6B6"/>
    <w:lvl w:ilvl="0" w:tplc="B50C3484">
      <w:start w:val="1"/>
      <w:numFmt w:val="decimal"/>
      <w:lvlText w:val="%1."/>
      <w:lvlJc w:val="left"/>
      <w:pPr>
        <w:tabs>
          <w:tab w:val="num" w:pos="720"/>
        </w:tabs>
        <w:ind w:left="720" w:hanging="360"/>
      </w:pPr>
      <w:rPr>
        <w:rFonts w:ascii="Arial" w:hAnsi="Arial" w:hint="default"/>
        <w:color w:val="auto"/>
        <w:sz w:val="24"/>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CF70F45"/>
    <w:multiLevelType w:val="hybridMultilevel"/>
    <w:tmpl w:val="D78A6E8A"/>
    <w:lvl w:ilvl="0" w:tplc="0C0A000F">
      <w:start w:val="1"/>
      <w:numFmt w:val="decimal"/>
      <w:lvlText w:val="%1."/>
      <w:lvlJc w:val="left"/>
      <w:pPr>
        <w:tabs>
          <w:tab w:val="num" w:pos="720"/>
        </w:tabs>
        <w:ind w:left="720" w:hanging="360"/>
      </w:pPr>
      <w:rPr>
        <w:rFonts w:hint="default"/>
      </w:rPr>
    </w:lvl>
    <w:lvl w:ilvl="1" w:tplc="03008218">
      <w:start w:val="3"/>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F147CFB"/>
    <w:multiLevelType w:val="hybridMultilevel"/>
    <w:tmpl w:val="688067BE"/>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FE5483C"/>
    <w:multiLevelType w:val="hybridMultilevel"/>
    <w:tmpl w:val="C19ADA84"/>
    <w:lvl w:ilvl="0" w:tplc="B94040EE">
      <w:start w:val="2"/>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1D23C88"/>
    <w:multiLevelType w:val="singleLevel"/>
    <w:tmpl w:val="B6F8CC6E"/>
    <w:lvl w:ilvl="0">
      <w:start w:val="1"/>
      <w:numFmt w:val="decimal"/>
      <w:lvlText w:val="%1."/>
      <w:lvlJc w:val="left"/>
      <w:pPr>
        <w:tabs>
          <w:tab w:val="num" w:pos="705"/>
        </w:tabs>
        <w:ind w:left="705" w:hanging="705"/>
      </w:pPr>
      <w:rPr>
        <w:rFonts w:hint="default"/>
        <w:b/>
      </w:rPr>
    </w:lvl>
  </w:abstractNum>
  <w:abstractNum w:abstractNumId="14" w15:restartNumberingAfterBreak="0">
    <w:nsid w:val="52344972"/>
    <w:multiLevelType w:val="multilevel"/>
    <w:tmpl w:val="1A9650FC"/>
    <w:lvl w:ilvl="0">
      <w:start w:val="2"/>
      <w:numFmt w:val="decimal"/>
      <w:lvlText w:val="%1"/>
      <w:lvlJc w:val="left"/>
      <w:pPr>
        <w:ind w:left="360" w:hanging="360"/>
      </w:pPr>
      <w:rPr>
        <w:rFonts w:hint="default"/>
        <w:b/>
        <w:sz w:val="22"/>
      </w:rPr>
    </w:lvl>
    <w:lvl w:ilvl="1">
      <w:start w:val="2"/>
      <w:numFmt w:val="decimal"/>
      <w:lvlText w:val="%1.%2"/>
      <w:lvlJc w:val="left"/>
      <w:pPr>
        <w:ind w:left="720" w:hanging="360"/>
      </w:pPr>
      <w:rPr>
        <w:rFonts w:hint="default"/>
        <w:b/>
        <w:sz w:val="22"/>
      </w:rPr>
    </w:lvl>
    <w:lvl w:ilvl="2">
      <w:start w:val="1"/>
      <w:numFmt w:val="decimal"/>
      <w:lvlText w:val="%1.%2.%3"/>
      <w:lvlJc w:val="left"/>
      <w:pPr>
        <w:ind w:left="1440" w:hanging="720"/>
      </w:pPr>
      <w:rPr>
        <w:rFonts w:hint="default"/>
        <w:b/>
        <w:sz w:val="22"/>
      </w:rPr>
    </w:lvl>
    <w:lvl w:ilvl="3">
      <w:start w:val="1"/>
      <w:numFmt w:val="decimal"/>
      <w:lvlText w:val="%1.%2.%3.%4"/>
      <w:lvlJc w:val="left"/>
      <w:pPr>
        <w:ind w:left="2160" w:hanging="1080"/>
      </w:pPr>
      <w:rPr>
        <w:rFonts w:hint="default"/>
        <w:b/>
        <w:sz w:val="22"/>
      </w:rPr>
    </w:lvl>
    <w:lvl w:ilvl="4">
      <w:start w:val="1"/>
      <w:numFmt w:val="decimal"/>
      <w:lvlText w:val="%1.%2.%3.%4.%5"/>
      <w:lvlJc w:val="left"/>
      <w:pPr>
        <w:ind w:left="2520" w:hanging="1080"/>
      </w:pPr>
      <w:rPr>
        <w:rFonts w:hint="default"/>
        <w:b/>
        <w:sz w:val="22"/>
      </w:rPr>
    </w:lvl>
    <w:lvl w:ilvl="5">
      <w:start w:val="1"/>
      <w:numFmt w:val="decimal"/>
      <w:lvlText w:val="%1.%2.%3.%4.%5.%6"/>
      <w:lvlJc w:val="left"/>
      <w:pPr>
        <w:ind w:left="3240" w:hanging="1440"/>
      </w:pPr>
      <w:rPr>
        <w:rFonts w:hint="default"/>
        <w:b/>
        <w:sz w:val="22"/>
      </w:rPr>
    </w:lvl>
    <w:lvl w:ilvl="6">
      <w:start w:val="1"/>
      <w:numFmt w:val="decimal"/>
      <w:lvlText w:val="%1.%2.%3.%4.%5.%6.%7"/>
      <w:lvlJc w:val="left"/>
      <w:pPr>
        <w:ind w:left="3600" w:hanging="1440"/>
      </w:pPr>
      <w:rPr>
        <w:rFonts w:hint="default"/>
        <w:b/>
        <w:sz w:val="22"/>
      </w:rPr>
    </w:lvl>
    <w:lvl w:ilvl="7">
      <w:start w:val="1"/>
      <w:numFmt w:val="decimal"/>
      <w:lvlText w:val="%1.%2.%3.%4.%5.%6.%7.%8"/>
      <w:lvlJc w:val="left"/>
      <w:pPr>
        <w:ind w:left="4320" w:hanging="1800"/>
      </w:pPr>
      <w:rPr>
        <w:rFonts w:hint="default"/>
        <w:b/>
        <w:sz w:val="22"/>
      </w:rPr>
    </w:lvl>
    <w:lvl w:ilvl="8">
      <w:start w:val="1"/>
      <w:numFmt w:val="decimal"/>
      <w:lvlText w:val="%1.%2.%3.%4.%5.%6.%7.%8.%9"/>
      <w:lvlJc w:val="left"/>
      <w:pPr>
        <w:ind w:left="4680" w:hanging="1800"/>
      </w:pPr>
      <w:rPr>
        <w:rFonts w:hint="default"/>
        <w:b/>
        <w:sz w:val="22"/>
      </w:rPr>
    </w:lvl>
  </w:abstractNum>
  <w:abstractNum w:abstractNumId="15" w15:restartNumberingAfterBreak="0">
    <w:nsid w:val="55044D16"/>
    <w:multiLevelType w:val="hybridMultilevel"/>
    <w:tmpl w:val="57F6C9EA"/>
    <w:lvl w:ilvl="0" w:tplc="004A4F3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59EA32EA"/>
    <w:multiLevelType w:val="hybridMultilevel"/>
    <w:tmpl w:val="E35A9620"/>
    <w:lvl w:ilvl="0" w:tplc="41E0A5AA">
      <w:start w:val="12"/>
      <w:numFmt w:val="bullet"/>
      <w:lvlText w:val="-"/>
      <w:lvlJc w:val="left"/>
      <w:pPr>
        <w:ind w:left="720" w:hanging="360"/>
      </w:pPr>
      <w:rPr>
        <w:rFonts w:ascii="Arial Narrow" w:eastAsia="Calibri"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1571815"/>
    <w:multiLevelType w:val="hybridMultilevel"/>
    <w:tmpl w:val="E4C02D8A"/>
    <w:lvl w:ilvl="0" w:tplc="B41C20E6">
      <w:start w:val="2"/>
      <w:numFmt w:val="bullet"/>
      <w:lvlText w:val=""/>
      <w:lvlJc w:val="left"/>
      <w:pPr>
        <w:ind w:left="1212" w:hanging="360"/>
      </w:pPr>
      <w:rPr>
        <w:rFonts w:ascii="Symbol" w:eastAsia="Times New Roman" w:hAnsi="Symbol" w:cs="Aria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8" w15:restartNumberingAfterBreak="0">
    <w:nsid w:val="64E0253E"/>
    <w:multiLevelType w:val="hybridMultilevel"/>
    <w:tmpl w:val="2BBAFA42"/>
    <w:lvl w:ilvl="0" w:tplc="866E9E7A">
      <w:start w:val="2"/>
      <w:numFmt w:val="bullet"/>
      <w:lvlText w:val="-"/>
      <w:lvlJc w:val="left"/>
      <w:pPr>
        <w:tabs>
          <w:tab w:val="num" w:pos="1485"/>
        </w:tabs>
        <w:ind w:left="1485" w:hanging="360"/>
      </w:pPr>
      <w:rPr>
        <w:rFonts w:ascii="Arial" w:eastAsia="MS Mincho" w:hAnsi="Arial" w:cs="Arial" w:hint="default"/>
      </w:rPr>
    </w:lvl>
    <w:lvl w:ilvl="1" w:tplc="0C0A0003">
      <w:start w:val="1"/>
      <w:numFmt w:val="bullet"/>
      <w:lvlText w:val="o"/>
      <w:lvlJc w:val="left"/>
      <w:pPr>
        <w:tabs>
          <w:tab w:val="num" w:pos="2205"/>
        </w:tabs>
        <w:ind w:left="2205" w:hanging="360"/>
      </w:pPr>
      <w:rPr>
        <w:rFonts w:ascii="Courier New" w:hAnsi="Courier New" w:cs="Courier New" w:hint="default"/>
      </w:rPr>
    </w:lvl>
    <w:lvl w:ilvl="2" w:tplc="0C0A0005">
      <w:start w:val="1"/>
      <w:numFmt w:val="bullet"/>
      <w:lvlText w:val=""/>
      <w:lvlJc w:val="left"/>
      <w:pPr>
        <w:tabs>
          <w:tab w:val="num" w:pos="2925"/>
        </w:tabs>
        <w:ind w:left="2925" w:hanging="360"/>
      </w:pPr>
      <w:rPr>
        <w:rFonts w:ascii="Wingdings" w:hAnsi="Wingdings" w:hint="default"/>
      </w:rPr>
    </w:lvl>
    <w:lvl w:ilvl="3" w:tplc="0C0A000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19" w15:restartNumberingAfterBreak="0">
    <w:nsid w:val="66B02BD9"/>
    <w:multiLevelType w:val="hybridMultilevel"/>
    <w:tmpl w:val="515E048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15:restartNumberingAfterBreak="0">
    <w:nsid w:val="6C1411A8"/>
    <w:multiLevelType w:val="hybridMultilevel"/>
    <w:tmpl w:val="DD5A76E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F1124E8"/>
    <w:multiLevelType w:val="hybridMultilevel"/>
    <w:tmpl w:val="82E072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74E960EF"/>
    <w:multiLevelType w:val="hybridMultilevel"/>
    <w:tmpl w:val="046605E0"/>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5076F77"/>
    <w:multiLevelType w:val="hybridMultilevel"/>
    <w:tmpl w:val="56603C2E"/>
    <w:lvl w:ilvl="0" w:tplc="E342FD12">
      <w:start w:val="2"/>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75DA6DA0"/>
    <w:multiLevelType w:val="hybridMultilevel"/>
    <w:tmpl w:val="E38AC0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0"/>
  </w:num>
  <w:num w:numId="3">
    <w:abstractNumId w:val="11"/>
  </w:num>
  <w:num w:numId="4">
    <w:abstractNumId w:val="4"/>
  </w:num>
  <w:num w:numId="5">
    <w:abstractNumId w:val="12"/>
  </w:num>
  <w:num w:numId="6">
    <w:abstractNumId w:val="13"/>
  </w:num>
  <w:num w:numId="7">
    <w:abstractNumId w:val="1"/>
  </w:num>
  <w:num w:numId="8">
    <w:abstractNumId w:val="9"/>
  </w:num>
  <w:num w:numId="9">
    <w:abstractNumId w:val="6"/>
  </w:num>
  <w:num w:numId="10">
    <w:abstractNumId w:val="19"/>
  </w:num>
  <w:num w:numId="11">
    <w:abstractNumId w:val="7"/>
  </w:num>
  <w:num w:numId="12">
    <w:abstractNumId w:val="14"/>
  </w:num>
  <w:num w:numId="13">
    <w:abstractNumId w:val="22"/>
  </w:num>
  <w:num w:numId="14">
    <w:abstractNumId w:val="0"/>
  </w:num>
  <w:num w:numId="15">
    <w:abstractNumId w:val="16"/>
  </w:num>
  <w:num w:numId="16">
    <w:abstractNumId w:val="3"/>
  </w:num>
  <w:num w:numId="17">
    <w:abstractNumId w:val="18"/>
  </w:num>
  <w:num w:numId="18">
    <w:abstractNumId w:val="17"/>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3"/>
  </w:num>
  <w:num w:numId="22">
    <w:abstractNumId w:val="8"/>
  </w:num>
  <w:num w:numId="23">
    <w:abstractNumId w:val="20"/>
  </w:num>
  <w:num w:numId="24">
    <w:abstractNumId w:val="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8A"/>
    <w:rsid w:val="00001825"/>
    <w:rsid w:val="00001B67"/>
    <w:rsid w:val="00002426"/>
    <w:rsid w:val="00002D59"/>
    <w:rsid w:val="00003EAF"/>
    <w:rsid w:val="000042D4"/>
    <w:rsid w:val="0000600E"/>
    <w:rsid w:val="0001098B"/>
    <w:rsid w:val="00011B56"/>
    <w:rsid w:val="00012665"/>
    <w:rsid w:val="00013655"/>
    <w:rsid w:val="0001528E"/>
    <w:rsid w:val="000157E4"/>
    <w:rsid w:val="00016BC5"/>
    <w:rsid w:val="00016F5E"/>
    <w:rsid w:val="000176AF"/>
    <w:rsid w:val="00022804"/>
    <w:rsid w:val="00024F30"/>
    <w:rsid w:val="00026297"/>
    <w:rsid w:val="00027F65"/>
    <w:rsid w:val="00031686"/>
    <w:rsid w:val="000317A5"/>
    <w:rsid w:val="00032AFE"/>
    <w:rsid w:val="00035A9C"/>
    <w:rsid w:val="00037968"/>
    <w:rsid w:val="00037FB1"/>
    <w:rsid w:val="00040501"/>
    <w:rsid w:val="00040F79"/>
    <w:rsid w:val="00043018"/>
    <w:rsid w:val="000430AB"/>
    <w:rsid w:val="0004397F"/>
    <w:rsid w:val="00044C66"/>
    <w:rsid w:val="00045ED7"/>
    <w:rsid w:val="00045F66"/>
    <w:rsid w:val="0004609C"/>
    <w:rsid w:val="0004739B"/>
    <w:rsid w:val="000520C8"/>
    <w:rsid w:val="000563DD"/>
    <w:rsid w:val="00057977"/>
    <w:rsid w:val="00057DDB"/>
    <w:rsid w:val="000606AB"/>
    <w:rsid w:val="000624D1"/>
    <w:rsid w:val="00063DA8"/>
    <w:rsid w:val="0006579C"/>
    <w:rsid w:val="000663F7"/>
    <w:rsid w:val="00066A5F"/>
    <w:rsid w:val="00067551"/>
    <w:rsid w:val="0007285B"/>
    <w:rsid w:val="00075822"/>
    <w:rsid w:val="00081371"/>
    <w:rsid w:val="00082F83"/>
    <w:rsid w:val="0008407E"/>
    <w:rsid w:val="000842D1"/>
    <w:rsid w:val="0008694F"/>
    <w:rsid w:val="00091865"/>
    <w:rsid w:val="000947B8"/>
    <w:rsid w:val="0009517D"/>
    <w:rsid w:val="00095997"/>
    <w:rsid w:val="00095D48"/>
    <w:rsid w:val="000969A0"/>
    <w:rsid w:val="00097A25"/>
    <w:rsid w:val="000A032C"/>
    <w:rsid w:val="000A0738"/>
    <w:rsid w:val="000A441F"/>
    <w:rsid w:val="000A4902"/>
    <w:rsid w:val="000A5372"/>
    <w:rsid w:val="000B0973"/>
    <w:rsid w:val="000B1993"/>
    <w:rsid w:val="000B3851"/>
    <w:rsid w:val="000B544C"/>
    <w:rsid w:val="000B5D94"/>
    <w:rsid w:val="000B6037"/>
    <w:rsid w:val="000B6458"/>
    <w:rsid w:val="000C1A27"/>
    <w:rsid w:val="000C3872"/>
    <w:rsid w:val="000C57CC"/>
    <w:rsid w:val="000C7EF4"/>
    <w:rsid w:val="000D0CAE"/>
    <w:rsid w:val="000D1D69"/>
    <w:rsid w:val="000D249F"/>
    <w:rsid w:val="000D361B"/>
    <w:rsid w:val="000D50DA"/>
    <w:rsid w:val="000D6602"/>
    <w:rsid w:val="000D7165"/>
    <w:rsid w:val="000D743D"/>
    <w:rsid w:val="000E2BD7"/>
    <w:rsid w:val="000E2E4B"/>
    <w:rsid w:val="000E2F99"/>
    <w:rsid w:val="000F019E"/>
    <w:rsid w:val="000F2896"/>
    <w:rsid w:val="000F2F37"/>
    <w:rsid w:val="000F421E"/>
    <w:rsid w:val="000F48FE"/>
    <w:rsid w:val="000F6A96"/>
    <w:rsid w:val="000F73CB"/>
    <w:rsid w:val="001015B0"/>
    <w:rsid w:val="00101746"/>
    <w:rsid w:val="00101E27"/>
    <w:rsid w:val="00101E84"/>
    <w:rsid w:val="00103C1C"/>
    <w:rsid w:val="001047D7"/>
    <w:rsid w:val="00104A5E"/>
    <w:rsid w:val="001104DA"/>
    <w:rsid w:val="001108D7"/>
    <w:rsid w:val="0011144F"/>
    <w:rsid w:val="00112686"/>
    <w:rsid w:val="00113C9C"/>
    <w:rsid w:val="00114145"/>
    <w:rsid w:val="00114611"/>
    <w:rsid w:val="00114D36"/>
    <w:rsid w:val="00114D5C"/>
    <w:rsid w:val="00115BA5"/>
    <w:rsid w:val="00117154"/>
    <w:rsid w:val="001171A5"/>
    <w:rsid w:val="001175E4"/>
    <w:rsid w:val="00117B23"/>
    <w:rsid w:val="00120FB2"/>
    <w:rsid w:val="001226F8"/>
    <w:rsid w:val="001227DC"/>
    <w:rsid w:val="00122ED9"/>
    <w:rsid w:val="00123724"/>
    <w:rsid w:val="00123809"/>
    <w:rsid w:val="001253D9"/>
    <w:rsid w:val="00126C24"/>
    <w:rsid w:val="00127067"/>
    <w:rsid w:val="00127438"/>
    <w:rsid w:val="001306BB"/>
    <w:rsid w:val="001307EF"/>
    <w:rsid w:val="00132243"/>
    <w:rsid w:val="0013252C"/>
    <w:rsid w:val="00132C11"/>
    <w:rsid w:val="00137037"/>
    <w:rsid w:val="00137EBA"/>
    <w:rsid w:val="00141056"/>
    <w:rsid w:val="001423B4"/>
    <w:rsid w:val="00143616"/>
    <w:rsid w:val="0014510C"/>
    <w:rsid w:val="001451CB"/>
    <w:rsid w:val="00152181"/>
    <w:rsid w:val="0015518F"/>
    <w:rsid w:val="00157F84"/>
    <w:rsid w:val="00161003"/>
    <w:rsid w:val="001631E5"/>
    <w:rsid w:val="00170621"/>
    <w:rsid w:val="0017075F"/>
    <w:rsid w:val="0017254D"/>
    <w:rsid w:val="00172670"/>
    <w:rsid w:val="0017287D"/>
    <w:rsid w:val="00173C61"/>
    <w:rsid w:val="00173E4F"/>
    <w:rsid w:val="0017520A"/>
    <w:rsid w:val="00175B2A"/>
    <w:rsid w:val="00176F6F"/>
    <w:rsid w:val="00177323"/>
    <w:rsid w:val="0017778A"/>
    <w:rsid w:val="00181356"/>
    <w:rsid w:val="00182BF1"/>
    <w:rsid w:val="00187174"/>
    <w:rsid w:val="001911FA"/>
    <w:rsid w:val="00191696"/>
    <w:rsid w:val="001916B1"/>
    <w:rsid w:val="001916B3"/>
    <w:rsid w:val="00191C02"/>
    <w:rsid w:val="001925E3"/>
    <w:rsid w:val="001939C7"/>
    <w:rsid w:val="00194F6B"/>
    <w:rsid w:val="00195C90"/>
    <w:rsid w:val="001973F1"/>
    <w:rsid w:val="001A0BDB"/>
    <w:rsid w:val="001A2F84"/>
    <w:rsid w:val="001A59AE"/>
    <w:rsid w:val="001A6340"/>
    <w:rsid w:val="001A781F"/>
    <w:rsid w:val="001B1502"/>
    <w:rsid w:val="001B6205"/>
    <w:rsid w:val="001B6C89"/>
    <w:rsid w:val="001C04C1"/>
    <w:rsid w:val="001C4781"/>
    <w:rsid w:val="001C55DE"/>
    <w:rsid w:val="001C5BF7"/>
    <w:rsid w:val="001C62B4"/>
    <w:rsid w:val="001C7741"/>
    <w:rsid w:val="001D16E3"/>
    <w:rsid w:val="001D4507"/>
    <w:rsid w:val="001D46E5"/>
    <w:rsid w:val="001D7028"/>
    <w:rsid w:val="001D7CA4"/>
    <w:rsid w:val="001D7E39"/>
    <w:rsid w:val="001E0668"/>
    <w:rsid w:val="001E14BF"/>
    <w:rsid w:val="001E3B91"/>
    <w:rsid w:val="001E3F88"/>
    <w:rsid w:val="001E4A00"/>
    <w:rsid w:val="001E5E37"/>
    <w:rsid w:val="001E677F"/>
    <w:rsid w:val="001E6CAA"/>
    <w:rsid w:val="001E6F23"/>
    <w:rsid w:val="001F1EC2"/>
    <w:rsid w:val="001F3194"/>
    <w:rsid w:val="001F35EE"/>
    <w:rsid w:val="001F45B3"/>
    <w:rsid w:val="001F486F"/>
    <w:rsid w:val="001F7344"/>
    <w:rsid w:val="001F7647"/>
    <w:rsid w:val="001F7C6D"/>
    <w:rsid w:val="00202A92"/>
    <w:rsid w:val="002031A5"/>
    <w:rsid w:val="00203FE0"/>
    <w:rsid w:val="00205D8A"/>
    <w:rsid w:val="0020740F"/>
    <w:rsid w:val="00211EF8"/>
    <w:rsid w:val="00212961"/>
    <w:rsid w:val="002145BE"/>
    <w:rsid w:val="0021559B"/>
    <w:rsid w:val="00220EEF"/>
    <w:rsid w:val="00221BB2"/>
    <w:rsid w:val="00223B7D"/>
    <w:rsid w:val="00225390"/>
    <w:rsid w:val="002258A9"/>
    <w:rsid w:val="00232819"/>
    <w:rsid w:val="002333D7"/>
    <w:rsid w:val="00234858"/>
    <w:rsid w:val="00236476"/>
    <w:rsid w:val="00236968"/>
    <w:rsid w:val="00236E61"/>
    <w:rsid w:val="00241509"/>
    <w:rsid w:val="002415A4"/>
    <w:rsid w:val="00243FC4"/>
    <w:rsid w:val="002440CE"/>
    <w:rsid w:val="00245A76"/>
    <w:rsid w:val="00246270"/>
    <w:rsid w:val="00247371"/>
    <w:rsid w:val="00250585"/>
    <w:rsid w:val="0025349E"/>
    <w:rsid w:val="00255480"/>
    <w:rsid w:val="002564EF"/>
    <w:rsid w:val="002603CD"/>
    <w:rsid w:val="00260B73"/>
    <w:rsid w:val="00261B8F"/>
    <w:rsid w:val="002671FA"/>
    <w:rsid w:val="0026756C"/>
    <w:rsid w:val="00271030"/>
    <w:rsid w:val="00271C08"/>
    <w:rsid w:val="002722E2"/>
    <w:rsid w:val="0027291C"/>
    <w:rsid w:val="0027307C"/>
    <w:rsid w:val="00274F9B"/>
    <w:rsid w:val="00275952"/>
    <w:rsid w:val="002761B1"/>
    <w:rsid w:val="002763E0"/>
    <w:rsid w:val="00276C20"/>
    <w:rsid w:val="0027751C"/>
    <w:rsid w:val="002821B2"/>
    <w:rsid w:val="0028273C"/>
    <w:rsid w:val="00283FF1"/>
    <w:rsid w:val="00284A4B"/>
    <w:rsid w:val="00286FE3"/>
    <w:rsid w:val="002877C5"/>
    <w:rsid w:val="0029065D"/>
    <w:rsid w:val="00291ACA"/>
    <w:rsid w:val="00291E35"/>
    <w:rsid w:val="00293B9F"/>
    <w:rsid w:val="00293F66"/>
    <w:rsid w:val="0029565E"/>
    <w:rsid w:val="00296E8F"/>
    <w:rsid w:val="002A0560"/>
    <w:rsid w:val="002A21CB"/>
    <w:rsid w:val="002A5296"/>
    <w:rsid w:val="002A5C28"/>
    <w:rsid w:val="002A5F21"/>
    <w:rsid w:val="002A62D4"/>
    <w:rsid w:val="002A70FF"/>
    <w:rsid w:val="002A7166"/>
    <w:rsid w:val="002B0463"/>
    <w:rsid w:val="002B409C"/>
    <w:rsid w:val="002B5FB6"/>
    <w:rsid w:val="002B610D"/>
    <w:rsid w:val="002B781C"/>
    <w:rsid w:val="002C081D"/>
    <w:rsid w:val="002C0E4A"/>
    <w:rsid w:val="002C1C2F"/>
    <w:rsid w:val="002C1FF3"/>
    <w:rsid w:val="002C2343"/>
    <w:rsid w:val="002C3C80"/>
    <w:rsid w:val="002C4B7C"/>
    <w:rsid w:val="002D2890"/>
    <w:rsid w:val="002D62EF"/>
    <w:rsid w:val="002D6C25"/>
    <w:rsid w:val="002D7112"/>
    <w:rsid w:val="002D7F0A"/>
    <w:rsid w:val="002E078F"/>
    <w:rsid w:val="002E22BD"/>
    <w:rsid w:val="002E2C74"/>
    <w:rsid w:val="002E3C2C"/>
    <w:rsid w:val="002E47BE"/>
    <w:rsid w:val="002E4CF5"/>
    <w:rsid w:val="002E6F25"/>
    <w:rsid w:val="002E759C"/>
    <w:rsid w:val="002F05F5"/>
    <w:rsid w:val="002F09D8"/>
    <w:rsid w:val="002F43DB"/>
    <w:rsid w:val="002F5FE5"/>
    <w:rsid w:val="002F6995"/>
    <w:rsid w:val="002F6E90"/>
    <w:rsid w:val="0030011F"/>
    <w:rsid w:val="00300257"/>
    <w:rsid w:val="00300D3C"/>
    <w:rsid w:val="00302629"/>
    <w:rsid w:val="00303A36"/>
    <w:rsid w:val="00303AE4"/>
    <w:rsid w:val="003045A2"/>
    <w:rsid w:val="003052AB"/>
    <w:rsid w:val="00305834"/>
    <w:rsid w:val="00305872"/>
    <w:rsid w:val="003078C5"/>
    <w:rsid w:val="00307E96"/>
    <w:rsid w:val="00310921"/>
    <w:rsid w:val="00311756"/>
    <w:rsid w:val="0031337C"/>
    <w:rsid w:val="00315F71"/>
    <w:rsid w:val="00316922"/>
    <w:rsid w:val="00317A23"/>
    <w:rsid w:val="00317CFF"/>
    <w:rsid w:val="00320248"/>
    <w:rsid w:val="00320F5B"/>
    <w:rsid w:val="003219CC"/>
    <w:rsid w:val="00321ABC"/>
    <w:rsid w:val="00321D66"/>
    <w:rsid w:val="00323F7D"/>
    <w:rsid w:val="00323F95"/>
    <w:rsid w:val="00325730"/>
    <w:rsid w:val="00326F30"/>
    <w:rsid w:val="003272AA"/>
    <w:rsid w:val="00327747"/>
    <w:rsid w:val="00330735"/>
    <w:rsid w:val="00330B07"/>
    <w:rsid w:val="003333D8"/>
    <w:rsid w:val="0033351E"/>
    <w:rsid w:val="0033457A"/>
    <w:rsid w:val="003349C6"/>
    <w:rsid w:val="00334A72"/>
    <w:rsid w:val="00334C9E"/>
    <w:rsid w:val="00337E9F"/>
    <w:rsid w:val="003442DA"/>
    <w:rsid w:val="00344578"/>
    <w:rsid w:val="003445A6"/>
    <w:rsid w:val="003476EF"/>
    <w:rsid w:val="00347A31"/>
    <w:rsid w:val="0035125A"/>
    <w:rsid w:val="003516C2"/>
    <w:rsid w:val="00352219"/>
    <w:rsid w:val="0035246F"/>
    <w:rsid w:val="00352627"/>
    <w:rsid w:val="0035307D"/>
    <w:rsid w:val="00354571"/>
    <w:rsid w:val="0035727D"/>
    <w:rsid w:val="0036024F"/>
    <w:rsid w:val="0036340C"/>
    <w:rsid w:val="003636E7"/>
    <w:rsid w:val="003663E7"/>
    <w:rsid w:val="00366965"/>
    <w:rsid w:val="00370522"/>
    <w:rsid w:val="00371FF4"/>
    <w:rsid w:val="00372007"/>
    <w:rsid w:val="00372B82"/>
    <w:rsid w:val="003735F9"/>
    <w:rsid w:val="00375E14"/>
    <w:rsid w:val="003775BC"/>
    <w:rsid w:val="00383464"/>
    <w:rsid w:val="003839FD"/>
    <w:rsid w:val="00383E6E"/>
    <w:rsid w:val="00384220"/>
    <w:rsid w:val="00386313"/>
    <w:rsid w:val="00390BAB"/>
    <w:rsid w:val="00391BD5"/>
    <w:rsid w:val="003931CA"/>
    <w:rsid w:val="00393E62"/>
    <w:rsid w:val="00394162"/>
    <w:rsid w:val="003941DA"/>
    <w:rsid w:val="00395FD5"/>
    <w:rsid w:val="003962AC"/>
    <w:rsid w:val="00397A43"/>
    <w:rsid w:val="00397C62"/>
    <w:rsid w:val="003A3929"/>
    <w:rsid w:val="003A4A25"/>
    <w:rsid w:val="003A7E49"/>
    <w:rsid w:val="003B1F6B"/>
    <w:rsid w:val="003B4655"/>
    <w:rsid w:val="003B530F"/>
    <w:rsid w:val="003B5A2E"/>
    <w:rsid w:val="003B6D45"/>
    <w:rsid w:val="003B7608"/>
    <w:rsid w:val="003B764D"/>
    <w:rsid w:val="003B795F"/>
    <w:rsid w:val="003B7F10"/>
    <w:rsid w:val="003C2C3E"/>
    <w:rsid w:val="003C2F89"/>
    <w:rsid w:val="003C3958"/>
    <w:rsid w:val="003C3E68"/>
    <w:rsid w:val="003C487D"/>
    <w:rsid w:val="003C51DD"/>
    <w:rsid w:val="003C6F59"/>
    <w:rsid w:val="003C7106"/>
    <w:rsid w:val="003C7F38"/>
    <w:rsid w:val="003D035F"/>
    <w:rsid w:val="003D1965"/>
    <w:rsid w:val="003D1F67"/>
    <w:rsid w:val="003D33D0"/>
    <w:rsid w:val="003E0727"/>
    <w:rsid w:val="003E07F3"/>
    <w:rsid w:val="003E2B2D"/>
    <w:rsid w:val="003E4405"/>
    <w:rsid w:val="003E4983"/>
    <w:rsid w:val="003E5633"/>
    <w:rsid w:val="003E6503"/>
    <w:rsid w:val="003F045A"/>
    <w:rsid w:val="003F16F2"/>
    <w:rsid w:val="003F1BAA"/>
    <w:rsid w:val="003F33A7"/>
    <w:rsid w:val="003F3B67"/>
    <w:rsid w:val="003F5366"/>
    <w:rsid w:val="003F5CBA"/>
    <w:rsid w:val="003F6CB5"/>
    <w:rsid w:val="00400954"/>
    <w:rsid w:val="004020C7"/>
    <w:rsid w:val="004021CC"/>
    <w:rsid w:val="0040387A"/>
    <w:rsid w:val="0040645E"/>
    <w:rsid w:val="00407388"/>
    <w:rsid w:val="0041224F"/>
    <w:rsid w:val="00412798"/>
    <w:rsid w:val="004153B1"/>
    <w:rsid w:val="00415444"/>
    <w:rsid w:val="00422979"/>
    <w:rsid w:val="00426B85"/>
    <w:rsid w:val="00427313"/>
    <w:rsid w:val="004315AD"/>
    <w:rsid w:val="00434265"/>
    <w:rsid w:val="004369C0"/>
    <w:rsid w:val="00437159"/>
    <w:rsid w:val="00440014"/>
    <w:rsid w:val="00440A2B"/>
    <w:rsid w:val="00441B85"/>
    <w:rsid w:val="00441F78"/>
    <w:rsid w:val="0044219D"/>
    <w:rsid w:val="00444C5C"/>
    <w:rsid w:val="00445A4A"/>
    <w:rsid w:val="00445B67"/>
    <w:rsid w:val="0044675F"/>
    <w:rsid w:val="00446A85"/>
    <w:rsid w:val="004471B5"/>
    <w:rsid w:val="0045075E"/>
    <w:rsid w:val="00450C8A"/>
    <w:rsid w:val="00450D9C"/>
    <w:rsid w:val="00453D02"/>
    <w:rsid w:val="00455696"/>
    <w:rsid w:val="0045637B"/>
    <w:rsid w:val="0045670E"/>
    <w:rsid w:val="00457E08"/>
    <w:rsid w:val="00461C8C"/>
    <w:rsid w:val="004625CD"/>
    <w:rsid w:val="00462D95"/>
    <w:rsid w:val="004634EE"/>
    <w:rsid w:val="004658E4"/>
    <w:rsid w:val="00465B52"/>
    <w:rsid w:val="00465FEE"/>
    <w:rsid w:val="0046609E"/>
    <w:rsid w:val="004672E2"/>
    <w:rsid w:val="00470F78"/>
    <w:rsid w:val="00471FB5"/>
    <w:rsid w:val="00472364"/>
    <w:rsid w:val="00474E36"/>
    <w:rsid w:val="00475A71"/>
    <w:rsid w:val="004764FC"/>
    <w:rsid w:val="00477DB1"/>
    <w:rsid w:val="00480326"/>
    <w:rsid w:val="00480AFE"/>
    <w:rsid w:val="00481474"/>
    <w:rsid w:val="00481FE8"/>
    <w:rsid w:val="0048275D"/>
    <w:rsid w:val="004831C6"/>
    <w:rsid w:val="00483447"/>
    <w:rsid w:val="004837E3"/>
    <w:rsid w:val="004860A5"/>
    <w:rsid w:val="0048669A"/>
    <w:rsid w:val="00486880"/>
    <w:rsid w:val="00490211"/>
    <w:rsid w:val="00490B34"/>
    <w:rsid w:val="00490E19"/>
    <w:rsid w:val="00491073"/>
    <w:rsid w:val="0049133F"/>
    <w:rsid w:val="00492E66"/>
    <w:rsid w:val="004940D9"/>
    <w:rsid w:val="00496C4F"/>
    <w:rsid w:val="00497027"/>
    <w:rsid w:val="0049704B"/>
    <w:rsid w:val="00497324"/>
    <w:rsid w:val="004A12B5"/>
    <w:rsid w:val="004A1B8B"/>
    <w:rsid w:val="004A22A5"/>
    <w:rsid w:val="004A3085"/>
    <w:rsid w:val="004A46C2"/>
    <w:rsid w:val="004A4EDC"/>
    <w:rsid w:val="004A50E9"/>
    <w:rsid w:val="004A5557"/>
    <w:rsid w:val="004B0ED4"/>
    <w:rsid w:val="004B0FC6"/>
    <w:rsid w:val="004B3148"/>
    <w:rsid w:val="004B5223"/>
    <w:rsid w:val="004B6A2F"/>
    <w:rsid w:val="004C128C"/>
    <w:rsid w:val="004C3691"/>
    <w:rsid w:val="004C59E3"/>
    <w:rsid w:val="004C78A3"/>
    <w:rsid w:val="004D0BFD"/>
    <w:rsid w:val="004D0DA2"/>
    <w:rsid w:val="004D0F72"/>
    <w:rsid w:val="004D125B"/>
    <w:rsid w:val="004D13DE"/>
    <w:rsid w:val="004D151F"/>
    <w:rsid w:val="004D2A7F"/>
    <w:rsid w:val="004D3AB6"/>
    <w:rsid w:val="004D5312"/>
    <w:rsid w:val="004D6BA6"/>
    <w:rsid w:val="004D6C18"/>
    <w:rsid w:val="004D7DAB"/>
    <w:rsid w:val="004E0A4C"/>
    <w:rsid w:val="004E4B24"/>
    <w:rsid w:val="004E500A"/>
    <w:rsid w:val="004F10AF"/>
    <w:rsid w:val="004F1523"/>
    <w:rsid w:val="004F1593"/>
    <w:rsid w:val="004F15CC"/>
    <w:rsid w:val="004F24A3"/>
    <w:rsid w:val="004F26F3"/>
    <w:rsid w:val="004F273E"/>
    <w:rsid w:val="004F6431"/>
    <w:rsid w:val="004F69A6"/>
    <w:rsid w:val="004F7698"/>
    <w:rsid w:val="004F781A"/>
    <w:rsid w:val="004F79F7"/>
    <w:rsid w:val="00500D4E"/>
    <w:rsid w:val="005033DF"/>
    <w:rsid w:val="0050535F"/>
    <w:rsid w:val="00505A6E"/>
    <w:rsid w:val="00505DC9"/>
    <w:rsid w:val="00507FAA"/>
    <w:rsid w:val="00510BE2"/>
    <w:rsid w:val="005113D5"/>
    <w:rsid w:val="005113D9"/>
    <w:rsid w:val="005113E7"/>
    <w:rsid w:val="00512DCE"/>
    <w:rsid w:val="00514B0C"/>
    <w:rsid w:val="005159FD"/>
    <w:rsid w:val="00516576"/>
    <w:rsid w:val="005179B2"/>
    <w:rsid w:val="0052288F"/>
    <w:rsid w:val="00522EF9"/>
    <w:rsid w:val="0052304A"/>
    <w:rsid w:val="00523538"/>
    <w:rsid w:val="005258D4"/>
    <w:rsid w:val="005259B5"/>
    <w:rsid w:val="00525AF6"/>
    <w:rsid w:val="0052705C"/>
    <w:rsid w:val="00527978"/>
    <w:rsid w:val="0053066F"/>
    <w:rsid w:val="00530974"/>
    <w:rsid w:val="00530AA2"/>
    <w:rsid w:val="005316DC"/>
    <w:rsid w:val="00531D2C"/>
    <w:rsid w:val="00532164"/>
    <w:rsid w:val="00533DB9"/>
    <w:rsid w:val="005343B9"/>
    <w:rsid w:val="00535CFF"/>
    <w:rsid w:val="0053732D"/>
    <w:rsid w:val="0054126B"/>
    <w:rsid w:val="005412C3"/>
    <w:rsid w:val="00541637"/>
    <w:rsid w:val="005422D3"/>
    <w:rsid w:val="0054291E"/>
    <w:rsid w:val="00542BAE"/>
    <w:rsid w:val="005433B5"/>
    <w:rsid w:val="00543F51"/>
    <w:rsid w:val="00545289"/>
    <w:rsid w:val="00545565"/>
    <w:rsid w:val="00552CF6"/>
    <w:rsid w:val="00552DA7"/>
    <w:rsid w:val="00554004"/>
    <w:rsid w:val="00555AA7"/>
    <w:rsid w:val="005604D8"/>
    <w:rsid w:val="00563E67"/>
    <w:rsid w:val="00565FBD"/>
    <w:rsid w:val="00566584"/>
    <w:rsid w:val="0056734F"/>
    <w:rsid w:val="00567CA8"/>
    <w:rsid w:val="00570EAA"/>
    <w:rsid w:val="00571128"/>
    <w:rsid w:val="00572189"/>
    <w:rsid w:val="00574EA5"/>
    <w:rsid w:val="00574FA1"/>
    <w:rsid w:val="00576121"/>
    <w:rsid w:val="00577EF8"/>
    <w:rsid w:val="0058224A"/>
    <w:rsid w:val="00582689"/>
    <w:rsid w:val="00584340"/>
    <w:rsid w:val="00584716"/>
    <w:rsid w:val="00585F75"/>
    <w:rsid w:val="005871E0"/>
    <w:rsid w:val="00590951"/>
    <w:rsid w:val="00590A94"/>
    <w:rsid w:val="0059153C"/>
    <w:rsid w:val="0059201E"/>
    <w:rsid w:val="005922CF"/>
    <w:rsid w:val="0059231D"/>
    <w:rsid w:val="00592BC6"/>
    <w:rsid w:val="00595A08"/>
    <w:rsid w:val="005978AE"/>
    <w:rsid w:val="005A2C47"/>
    <w:rsid w:val="005A46A4"/>
    <w:rsid w:val="005A678A"/>
    <w:rsid w:val="005A6EF4"/>
    <w:rsid w:val="005A7740"/>
    <w:rsid w:val="005B0CA3"/>
    <w:rsid w:val="005B0DD3"/>
    <w:rsid w:val="005B3C42"/>
    <w:rsid w:val="005B5A99"/>
    <w:rsid w:val="005C233E"/>
    <w:rsid w:val="005C2AD7"/>
    <w:rsid w:val="005C31FF"/>
    <w:rsid w:val="005C4096"/>
    <w:rsid w:val="005C43DE"/>
    <w:rsid w:val="005C645E"/>
    <w:rsid w:val="005C7C65"/>
    <w:rsid w:val="005D3520"/>
    <w:rsid w:val="005D3E25"/>
    <w:rsid w:val="005D42AF"/>
    <w:rsid w:val="005D6CE1"/>
    <w:rsid w:val="005D7BEA"/>
    <w:rsid w:val="005E1229"/>
    <w:rsid w:val="005E2C52"/>
    <w:rsid w:val="005E487A"/>
    <w:rsid w:val="005E6D20"/>
    <w:rsid w:val="005E6F1B"/>
    <w:rsid w:val="005E726B"/>
    <w:rsid w:val="005E7A2D"/>
    <w:rsid w:val="005E7E39"/>
    <w:rsid w:val="005F02AF"/>
    <w:rsid w:val="005F3286"/>
    <w:rsid w:val="005F3792"/>
    <w:rsid w:val="005F4528"/>
    <w:rsid w:val="005F52EC"/>
    <w:rsid w:val="005F6115"/>
    <w:rsid w:val="005F73FB"/>
    <w:rsid w:val="00601615"/>
    <w:rsid w:val="0060263B"/>
    <w:rsid w:val="00602824"/>
    <w:rsid w:val="006061EB"/>
    <w:rsid w:val="00607914"/>
    <w:rsid w:val="00607D97"/>
    <w:rsid w:val="006125D1"/>
    <w:rsid w:val="00614EA6"/>
    <w:rsid w:val="00615B67"/>
    <w:rsid w:val="00616C2A"/>
    <w:rsid w:val="00620DA6"/>
    <w:rsid w:val="0062364C"/>
    <w:rsid w:val="006261D2"/>
    <w:rsid w:val="0063092E"/>
    <w:rsid w:val="006324A3"/>
    <w:rsid w:val="00635816"/>
    <w:rsid w:val="00636872"/>
    <w:rsid w:val="00636B33"/>
    <w:rsid w:val="00636C40"/>
    <w:rsid w:val="00640041"/>
    <w:rsid w:val="00640589"/>
    <w:rsid w:val="00642CB2"/>
    <w:rsid w:val="006439B1"/>
    <w:rsid w:val="00645123"/>
    <w:rsid w:val="006463D8"/>
    <w:rsid w:val="00646894"/>
    <w:rsid w:val="00646E73"/>
    <w:rsid w:val="00647089"/>
    <w:rsid w:val="006473EF"/>
    <w:rsid w:val="006501F4"/>
    <w:rsid w:val="006505E3"/>
    <w:rsid w:val="00650AB5"/>
    <w:rsid w:val="00650C2E"/>
    <w:rsid w:val="00653430"/>
    <w:rsid w:val="0065558A"/>
    <w:rsid w:val="006559BF"/>
    <w:rsid w:val="0065755D"/>
    <w:rsid w:val="006648DE"/>
    <w:rsid w:val="00664A85"/>
    <w:rsid w:val="00665DD1"/>
    <w:rsid w:val="006668FE"/>
    <w:rsid w:val="00666B17"/>
    <w:rsid w:val="006704E4"/>
    <w:rsid w:val="00670C1F"/>
    <w:rsid w:val="006723AD"/>
    <w:rsid w:val="006737F2"/>
    <w:rsid w:val="00675DC1"/>
    <w:rsid w:val="00677A49"/>
    <w:rsid w:val="00680199"/>
    <w:rsid w:val="006818B5"/>
    <w:rsid w:val="0068203B"/>
    <w:rsid w:val="006821C9"/>
    <w:rsid w:val="006828EF"/>
    <w:rsid w:val="00685CE5"/>
    <w:rsid w:val="006900C2"/>
    <w:rsid w:val="0069109E"/>
    <w:rsid w:val="0069181E"/>
    <w:rsid w:val="00691EAF"/>
    <w:rsid w:val="00692B56"/>
    <w:rsid w:val="00693E28"/>
    <w:rsid w:val="0069505F"/>
    <w:rsid w:val="00695CE7"/>
    <w:rsid w:val="006964E4"/>
    <w:rsid w:val="00696B87"/>
    <w:rsid w:val="00696C60"/>
    <w:rsid w:val="006973DC"/>
    <w:rsid w:val="006A4168"/>
    <w:rsid w:val="006A6815"/>
    <w:rsid w:val="006B2BE2"/>
    <w:rsid w:val="006B2D61"/>
    <w:rsid w:val="006B3547"/>
    <w:rsid w:val="006B4805"/>
    <w:rsid w:val="006B5418"/>
    <w:rsid w:val="006B5CB4"/>
    <w:rsid w:val="006B5F5C"/>
    <w:rsid w:val="006B6487"/>
    <w:rsid w:val="006C2824"/>
    <w:rsid w:val="006C4701"/>
    <w:rsid w:val="006C5144"/>
    <w:rsid w:val="006C5424"/>
    <w:rsid w:val="006C6B70"/>
    <w:rsid w:val="006C7504"/>
    <w:rsid w:val="006C767F"/>
    <w:rsid w:val="006C78C3"/>
    <w:rsid w:val="006D05C4"/>
    <w:rsid w:val="006D0BEA"/>
    <w:rsid w:val="006D178D"/>
    <w:rsid w:val="006D1EB6"/>
    <w:rsid w:val="006D2760"/>
    <w:rsid w:val="006D44C6"/>
    <w:rsid w:val="006D4B8C"/>
    <w:rsid w:val="006D523F"/>
    <w:rsid w:val="006D524C"/>
    <w:rsid w:val="006D57A6"/>
    <w:rsid w:val="006D5A68"/>
    <w:rsid w:val="006D5CF5"/>
    <w:rsid w:val="006D6CC1"/>
    <w:rsid w:val="006D70BD"/>
    <w:rsid w:val="006D72D8"/>
    <w:rsid w:val="006D78A5"/>
    <w:rsid w:val="006D7E23"/>
    <w:rsid w:val="006E024A"/>
    <w:rsid w:val="006E0734"/>
    <w:rsid w:val="006E0899"/>
    <w:rsid w:val="006E0B63"/>
    <w:rsid w:val="006E3AED"/>
    <w:rsid w:val="006E4E9F"/>
    <w:rsid w:val="006E5A52"/>
    <w:rsid w:val="006F1C47"/>
    <w:rsid w:val="006F1F60"/>
    <w:rsid w:val="006F2B62"/>
    <w:rsid w:val="006F45EF"/>
    <w:rsid w:val="006F474E"/>
    <w:rsid w:val="006F4F41"/>
    <w:rsid w:val="006F743C"/>
    <w:rsid w:val="006F7E7B"/>
    <w:rsid w:val="00700FA4"/>
    <w:rsid w:val="00701ABC"/>
    <w:rsid w:val="00702C0A"/>
    <w:rsid w:val="00704AEA"/>
    <w:rsid w:val="00704F4A"/>
    <w:rsid w:val="00706120"/>
    <w:rsid w:val="007079CC"/>
    <w:rsid w:val="00711B35"/>
    <w:rsid w:val="00711F8A"/>
    <w:rsid w:val="007155A1"/>
    <w:rsid w:val="007155DA"/>
    <w:rsid w:val="007167F2"/>
    <w:rsid w:val="00716ADF"/>
    <w:rsid w:val="00716CA0"/>
    <w:rsid w:val="00717BDE"/>
    <w:rsid w:val="00725506"/>
    <w:rsid w:val="00725515"/>
    <w:rsid w:val="007257F7"/>
    <w:rsid w:val="00726FAD"/>
    <w:rsid w:val="00730838"/>
    <w:rsid w:val="007318E2"/>
    <w:rsid w:val="00731EF1"/>
    <w:rsid w:val="00733080"/>
    <w:rsid w:val="007349B2"/>
    <w:rsid w:val="007349E6"/>
    <w:rsid w:val="00735999"/>
    <w:rsid w:val="007362EF"/>
    <w:rsid w:val="00741E90"/>
    <w:rsid w:val="007430A0"/>
    <w:rsid w:val="00744F9B"/>
    <w:rsid w:val="007452BA"/>
    <w:rsid w:val="00746A4C"/>
    <w:rsid w:val="00753B53"/>
    <w:rsid w:val="00754611"/>
    <w:rsid w:val="00754D8B"/>
    <w:rsid w:val="00755787"/>
    <w:rsid w:val="007563AE"/>
    <w:rsid w:val="00757983"/>
    <w:rsid w:val="00757CFA"/>
    <w:rsid w:val="00763EA7"/>
    <w:rsid w:val="00765269"/>
    <w:rsid w:val="00765428"/>
    <w:rsid w:val="007704ED"/>
    <w:rsid w:val="00771D14"/>
    <w:rsid w:val="007724BD"/>
    <w:rsid w:val="0077263E"/>
    <w:rsid w:val="00772C9F"/>
    <w:rsid w:val="007730FA"/>
    <w:rsid w:val="0077617A"/>
    <w:rsid w:val="00776873"/>
    <w:rsid w:val="00782AE9"/>
    <w:rsid w:val="00782DEA"/>
    <w:rsid w:val="00784777"/>
    <w:rsid w:val="00785F48"/>
    <w:rsid w:val="00786AA5"/>
    <w:rsid w:val="007872B3"/>
    <w:rsid w:val="00787575"/>
    <w:rsid w:val="0079080A"/>
    <w:rsid w:val="00791241"/>
    <w:rsid w:val="00791DB7"/>
    <w:rsid w:val="00791E75"/>
    <w:rsid w:val="007942B3"/>
    <w:rsid w:val="007943D7"/>
    <w:rsid w:val="007969D3"/>
    <w:rsid w:val="00797D5B"/>
    <w:rsid w:val="00797F0D"/>
    <w:rsid w:val="007A0826"/>
    <w:rsid w:val="007A1A1A"/>
    <w:rsid w:val="007A2B78"/>
    <w:rsid w:val="007A38C2"/>
    <w:rsid w:val="007A5199"/>
    <w:rsid w:val="007A53A0"/>
    <w:rsid w:val="007A5637"/>
    <w:rsid w:val="007A5895"/>
    <w:rsid w:val="007A70DE"/>
    <w:rsid w:val="007B014C"/>
    <w:rsid w:val="007B1CE9"/>
    <w:rsid w:val="007B374E"/>
    <w:rsid w:val="007B3B50"/>
    <w:rsid w:val="007B53EF"/>
    <w:rsid w:val="007B5E9A"/>
    <w:rsid w:val="007B6ABD"/>
    <w:rsid w:val="007B7944"/>
    <w:rsid w:val="007C0301"/>
    <w:rsid w:val="007C07D9"/>
    <w:rsid w:val="007C0B72"/>
    <w:rsid w:val="007C24B7"/>
    <w:rsid w:val="007C4ACA"/>
    <w:rsid w:val="007C4AF6"/>
    <w:rsid w:val="007C4FA5"/>
    <w:rsid w:val="007C5281"/>
    <w:rsid w:val="007D226B"/>
    <w:rsid w:val="007D30B5"/>
    <w:rsid w:val="007D4F1B"/>
    <w:rsid w:val="007D52B6"/>
    <w:rsid w:val="007D55CB"/>
    <w:rsid w:val="007D665E"/>
    <w:rsid w:val="007D6B35"/>
    <w:rsid w:val="007D757A"/>
    <w:rsid w:val="007E11E1"/>
    <w:rsid w:val="007E1561"/>
    <w:rsid w:val="007E2B7C"/>
    <w:rsid w:val="007E2EF1"/>
    <w:rsid w:val="007E44B9"/>
    <w:rsid w:val="007E4F8C"/>
    <w:rsid w:val="007E5C89"/>
    <w:rsid w:val="007F116F"/>
    <w:rsid w:val="007F347F"/>
    <w:rsid w:val="007F6BFA"/>
    <w:rsid w:val="00800AA0"/>
    <w:rsid w:val="00802A91"/>
    <w:rsid w:val="008044D1"/>
    <w:rsid w:val="0080506A"/>
    <w:rsid w:val="008058DD"/>
    <w:rsid w:val="00806418"/>
    <w:rsid w:val="008065FE"/>
    <w:rsid w:val="00806F4B"/>
    <w:rsid w:val="00810A36"/>
    <w:rsid w:val="0081165E"/>
    <w:rsid w:val="008125C7"/>
    <w:rsid w:val="0081264D"/>
    <w:rsid w:val="00812F5F"/>
    <w:rsid w:val="008169E9"/>
    <w:rsid w:val="00816DC7"/>
    <w:rsid w:val="008222E0"/>
    <w:rsid w:val="0082287D"/>
    <w:rsid w:val="0082365C"/>
    <w:rsid w:val="0082497B"/>
    <w:rsid w:val="00825DE1"/>
    <w:rsid w:val="008266A8"/>
    <w:rsid w:val="008268F8"/>
    <w:rsid w:val="008278EB"/>
    <w:rsid w:val="00827D71"/>
    <w:rsid w:val="008302F5"/>
    <w:rsid w:val="008318EA"/>
    <w:rsid w:val="008329DF"/>
    <w:rsid w:val="00832E4A"/>
    <w:rsid w:val="008334FE"/>
    <w:rsid w:val="00834CBF"/>
    <w:rsid w:val="00835751"/>
    <w:rsid w:val="00840F8E"/>
    <w:rsid w:val="00842A26"/>
    <w:rsid w:val="00844C94"/>
    <w:rsid w:val="00850828"/>
    <w:rsid w:val="00852132"/>
    <w:rsid w:val="008536D4"/>
    <w:rsid w:val="00853847"/>
    <w:rsid w:val="00854484"/>
    <w:rsid w:val="008571E2"/>
    <w:rsid w:val="00860971"/>
    <w:rsid w:val="008708D2"/>
    <w:rsid w:val="00874E7E"/>
    <w:rsid w:val="008776A7"/>
    <w:rsid w:val="008776EA"/>
    <w:rsid w:val="008834A1"/>
    <w:rsid w:val="00883B7D"/>
    <w:rsid w:val="0088617A"/>
    <w:rsid w:val="00886E7F"/>
    <w:rsid w:val="00887093"/>
    <w:rsid w:val="00887D4E"/>
    <w:rsid w:val="00887FD7"/>
    <w:rsid w:val="00891937"/>
    <w:rsid w:val="008928C8"/>
    <w:rsid w:val="008940BC"/>
    <w:rsid w:val="00894A4A"/>
    <w:rsid w:val="00895947"/>
    <w:rsid w:val="008975DF"/>
    <w:rsid w:val="008A07BA"/>
    <w:rsid w:val="008A11E6"/>
    <w:rsid w:val="008A2241"/>
    <w:rsid w:val="008A3ABE"/>
    <w:rsid w:val="008A7DC1"/>
    <w:rsid w:val="008B0EF5"/>
    <w:rsid w:val="008B2B4D"/>
    <w:rsid w:val="008B2C47"/>
    <w:rsid w:val="008B566D"/>
    <w:rsid w:val="008C1892"/>
    <w:rsid w:val="008C2CC4"/>
    <w:rsid w:val="008C3440"/>
    <w:rsid w:val="008C67C2"/>
    <w:rsid w:val="008C68F3"/>
    <w:rsid w:val="008C73D5"/>
    <w:rsid w:val="008D063F"/>
    <w:rsid w:val="008D250B"/>
    <w:rsid w:val="008D43A8"/>
    <w:rsid w:val="008D460B"/>
    <w:rsid w:val="008D4C9A"/>
    <w:rsid w:val="008D6689"/>
    <w:rsid w:val="008E6DAA"/>
    <w:rsid w:val="008E7883"/>
    <w:rsid w:val="008F06D1"/>
    <w:rsid w:val="008F1A05"/>
    <w:rsid w:val="008F1D0A"/>
    <w:rsid w:val="008F238C"/>
    <w:rsid w:val="008F2F84"/>
    <w:rsid w:val="008F30E5"/>
    <w:rsid w:val="008F3D13"/>
    <w:rsid w:val="008F4929"/>
    <w:rsid w:val="008F520B"/>
    <w:rsid w:val="008F687C"/>
    <w:rsid w:val="00900FB3"/>
    <w:rsid w:val="00902004"/>
    <w:rsid w:val="00902BFB"/>
    <w:rsid w:val="00902C68"/>
    <w:rsid w:val="009037BD"/>
    <w:rsid w:val="0090468D"/>
    <w:rsid w:val="0090510C"/>
    <w:rsid w:val="0090593A"/>
    <w:rsid w:val="0090743E"/>
    <w:rsid w:val="009100C0"/>
    <w:rsid w:val="00910BB8"/>
    <w:rsid w:val="00911D29"/>
    <w:rsid w:val="009133DA"/>
    <w:rsid w:val="00914526"/>
    <w:rsid w:val="009201CE"/>
    <w:rsid w:val="00920234"/>
    <w:rsid w:val="00920EC9"/>
    <w:rsid w:val="009212F0"/>
    <w:rsid w:val="00926000"/>
    <w:rsid w:val="0093009B"/>
    <w:rsid w:val="00931FC8"/>
    <w:rsid w:val="00933479"/>
    <w:rsid w:val="009341D9"/>
    <w:rsid w:val="00935148"/>
    <w:rsid w:val="00935BD0"/>
    <w:rsid w:val="00935DA9"/>
    <w:rsid w:val="00936124"/>
    <w:rsid w:val="00937E80"/>
    <w:rsid w:val="00941E5E"/>
    <w:rsid w:val="00941FD8"/>
    <w:rsid w:val="00942F56"/>
    <w:rsid w:val="00943029"/>
    <w:rsid w:val="00943FDB"/>
    <w:rsid w:val="00944098"/>
    <w:rsid w:val="00946264"/>
    <w:rsid w:val="0094664D"/>
    <w:rsid w:val="0095072D"/>
    <w:rsid w:val="00953528"/>
    <w:rsid w:val="00954E8B"/>
    <w:rsid w:val="00956031"/>
    <w:rsid w:val="00962684"/>
    <w:rsid w:val="00962690"/>
    <w:rsid w:val="0096293D"/>
    <w:rsid w:val="009636D2"/>
    <w:rsid w:val="00967F45"/>
    <w:rsid w:val="009708DB"/>
    <w:rsid w:val="00971292"/>
    <w:rsid w:val="0097218C"/>
    <w:rsid w:val="009732D2"/>
    <w:rsid w:val="00973744"/>
    <w:rsid w:val="00973E78"/>
    <w:rsid w:val="00976054"/>
    <w:rsid w:val="009762DE"/>
    <w:rsid w:val="0097717B"/>
    <w:rsid w:val="00982470"/>
    <w:rsid w:val="0098414B"/>
    <w:rsid w:val="00985626"/>
    <w:rsid w:val="0098563E"/>
    <w:rsid w:val="00985704"/>
    <w:rsid w:val="00986D76"/>
    <w:rsid w:val="009876ED"/>
    <w:rsid w:val="00987D6F"/>
    <w:rsid w:val="00987E3E"/>
    <w:rsid w:val="00990EBF"/>
    <w:rsid w:val="00995623"/>
    <w:rsid w:val="009974A8"/>
    <w:rsid w:val="009A016C"/>
    <w:rsid w:val="009A0BC8"/>
    <w:rsid w:val="009A0C16"/>
    <w:rsid w:val="009A1F4D"/>
    <w:rsid w:val="009A4DF7"/>
    <w:rsid w:val="009A5E82"/>
    <w:rsid w:val="009A5F9F"/>
    <w:rsid w:val="009A76F9"/>
    <w:rsid w:val="009A77AD"/>
    <w:rsid w:val="009B0B4F"/>
    <w:rsid w:val="009B0CBB"/>
    <w:rsid w:val="009B0E23"/>
    <w:rsid w:val="009B160E"/>
    <w:rsid w:val="009B2C34"/>
    <w:rsid w:val="009B44A6"/>
    <w:rsid w:val="009B52E5"/>
    <w:rsid w:val="009B7F0F"/>
    <w:rsid w:val="009C1299"/>
    <w:rsid w:val="009C4E97"/>
    <w:rsid w:val="009C5DFC"/>
    <w:rsid w:val="009C6A6A"/>
    <w:rsid w:val="009C73DC"/>
    <w:rsid w:val="009C7AF7"/>
    <w:rsid w:val="009D018D"/>
    <w:rsid w:val="009D18EC"/>
    <w:rsid w:val="009D396C"/>
    <w:rsid w:val="009D48FC"/>
    <w:rsid w:val="009D49CD"/>
    <w:rsid w:val="009D5CB7"/>
    <w:rsid w:val="009D6057"/>
    <w:rsid w:val="009E1E7B"/>
    <w:rsid w:val="009E5805"/>
    <w:rsid w:val="009E7ACE"/>
    <w:rsid w:val="009F2DB0"/>
    <w:rsid w:val="009F7027"/>
    <w:rsid w:val="009F7E67"/>
    <w:rsid w:val="00A00472"/>
    <w:rsid w:val="00A00AD7"/>
    <w:rsid w:val="00A07133"/>
    <w:rsid w:val="00A10DC9"/>
    <w:rsid w:val="00A114A4"/>
    <w:rsid w:val="00A11805"/>
    <w:rsid w:val="00A11891"/>
    <w:rsid w:val="00A12119"/>
    <w:rsid w:val="00A12200"/>
    <w:rsid w:val="00A12A7F"/>
    <w:rsid w:val="00A137D8"/>
    <w:rsid w:val="00A139DD"/>
    <w:rsid w:val="00A150C4"/>
    <w:rsid w:val="00A15AF4"/>
    <w:rsid w:val="00A2000F"/>
    <w:rsid w:val="00A2012E"/>
    <w:rsid w:val="00A203F6"/>
    <w:rsid w:val="00A20F61"/>
    <w:rsid w:val="00A214E2"/>
    <w:rsid w:val="00A2355C"/>
    <w:rsid w:val="00A23E87"/>
    <w:rsid w:val="00A24DF9"/>
    <w:rsid w:val="00A2540F"/>
    <w:rsid w:val="00A27090"/>
    <w:rsid w:val="00A2712F"/>
    <w:rsid w:val="00A27870"/>
    <w:rsid w:val="00A31A83"/>
    <w:rsid w:val="00A3259D"/>
    <w:rsid w:val="00A33017"/>
    <w:rsid w:val="00A33549"/>
    <w:rsid w:val="00A33F4A"/>
    <w:rsid w:val="00A346EC"/>
    <w:rsid w:val="00A354DC"/>
    <w:rsid w:val="00A41002"/>
    <w:rsid w:val="00A42942"/>
    <w:rsid w:val="00A44EF5"/>
    <w:rsid w:val="00A45624"/>
    <w:rsid w:val="00A46601"/>
    <w:rsid w:val="00A46F1F"/>
    <w:rsid w:val="00A4760A"/>
    <w:rsid w:val="00A4764F"/>
    <w:rsid w:val="00A504D5"/>
    <w:rsid w:val="00A5133B"/>
    <w:rsid w:val="00A53910"/>
    <w:rsid w:val="00A5412E"/>
    <w:rsid w:val="00A553E6"/>
    <w:rsid w:val="00A566CE"/>
    <w:rsid w:val="00A56E13"/>
    <w:rsid w:val="00A6056D"/>
    <w:rsid w:val="00A60698"/>
    <w:rsid w:val="00A62FC1"/>
    <w:rsid w:val="00A6314E"/>
    <w:rsid w:val="00A637F6"/>
    <w:rsid w:val="00A65419"/>
    <w:rsid w:val="00A65704"/>
    <w:rsid w:val="00A66D34"/>
    <w:rsid w:val="00A67A41"/>
    <w:rsid w:val="00A704BF"/>
    <w:rsid w:val="00A70F26"/>
    <w:rsid w:val="00A70FD7"/>
    <w:rsid w:val="00A71A2C"/>
    <w:rsid w:val="00A7211C"/>
    <w:rsid w:val="00A7341D"/>
    <w:rsid w:val="00A737C2"/>
    <w:rsid w:val="00A73ABE"/>
    <w:rsid w:val="00A73AFC"/>
    <w:rsid w:val="00A746F4"/>
    <w:rsid w:val="00A77900"/>
    <w:rsid w:val="00A7790E"/>
    <w:rsid w:val="00A807BB"/>
    <w:rsid w:val="00A809FC"/>
    <w:rsid w:val="00A80F25"/>
    <w:rsid w:val="00A8281D"/>
    <w:rsid w:val="00A84F59"/>
    <w:rsid w:val="00A85BF5"/>
    <w:rsid w:val="00A873E2"/>
    <w:rsid w:val="00A90225"/>
    <w:rsid w:val="00A92498"/>
    <w:rsid w:val="00A9340A"/>
    <w:rsid w:val="00A93DF7"/>
    <w:rsid w:val="00A9429D"/>
    <w:rsid w:val="00A946C4"/>
    <w:rsid w:val="00A95201"/>
    <w:rsid w:val="00A96293"/>
    <w:rsid w:val="00A965A0"/>
    <w:rsid w:val="00A96CFE"/>
    <w:rsid w:val="00A9784B"/>
    <w:rsid w:val="00A97886"/>
    <w:rsid w:val="00AA0507"/>
    <w:rsid w:val="00AA08BA"/>
    <w:rsid w:val="00AA2697"/>
    <w:rsid w:val="00AA43F1"/>
    <w:rsid w:val="00AA5229"/>
    <w:rsid w:val="00AA580E"/>
    <w:rsid w:val="00AA6709"/>
    <w:rsid w:val="00AA68D1"/>
    <w:rsid w:val="00AB07B4"/>
    <w:rsid w:val="00AB2BC1"/>
    <w:rsid w:val="00AB344A"/>
    <w:rsid w:val="00AB3689"/>
    <w:rsid w:val="00AB3E9B"/>
    <w:rsid w:val="00AB7C0A"/>
    <w:rsid w:val="00AB7FC3"/>
    <w:rsid w:val="00AC03C8"/>
    <w:rsid w:val="00AC114D"/>
    <w:rsid w:val="00AC25A8"/>
    <w:rsid w:val="00AC3115"/>
    <w:rsid w:val="00AC49BB"/>
    <w:rsid w:val="00AC55BC"/>
    <w:rsid w:val="00AC57F1"/>
    <w:rsid w:val="00AC58C3"/>
    <w:rsid w:val="00AC7C46"/>
    <w:rsid w:val="00AD0BD6"/>
    <w:rsid w:val="00AD108A"/>
    <w:rsid w:val="00AD10F4"/>
    <w:rsid w:val="00AD210A"/>
    <w:rsid w:val="00AD5C05"/>
    <w:rsid w:val="00AD6849"/>
    <w:rsid w:val="00AE1C8B"/>
    <w:rsid w:val="00AE21F2"/>
    <w:rsid w:val="00AE2AD9"/>
    <w:rsid w:val="00AE2B70"/>
    <w:rsid w:val="00AE2EDB"/>
    <w:rsid w:val="00AE6AA9"/>
    <w:rsid w:val="00AE7BE7"/>
    <w:rsid w:val="00AF14C4"/>
    <w:rsid w:val="00AF19F6"/>
    <w:rsid w:val="00AF3637"/>
    <w:rsid w:val="00AF4A0C"/>
    <w:rsid w:val="00AF6066"/>
    <w:rsid w:val="00AF70F3"/>
    <w:rsid w:val="00AF798F"/>
    <w:rsid w:val="00B01D5C"/>
    <w:rsid w:val="00B06E8B"/>
    <w:rsid w:val="00B0705A"/>
    <w:rsid w:val="00B07387"/>
    <w:rsid w:val="00B074D6"/>
    <w:rsid w:val="00B07584"/>
    <w:rsid w:val="00B07E37"/>
    <w:rsid w:val="00B07EAB"/>
    <w:rsid w:val="00B1070F"/>
    <w:rsid w:val="00B12636"/>
    <w:rsid w:val="00B12952"/>
    <w:rsid w:val="00B13E3E"/>
    <w:rsid w:val="00B14578"/>
    <w:rsid w:val="00B17C5F"/>
    <w:rsid w:val="00B222EE"/>
    <w:rsid w:val="00B24091"/>
    <w:rsid w:val="00B2547C"/>
    <w:rsid w:val="00B30578"/>
    <w:rsid w:val="00B30841"/>
    <w:rsid w:val="00B3098D"/>
    <w:rsid w:val="00B30CEA"/>
    <w:rsid w:val="00B316E8"/>
    <w:rsid w:val="00B33947"/>
    <w:rsid w:val="00B35D98"/>
    <w:rsid w:val="00B40365"/>
    <w:rsid w:val="00B4156F"/>
    <w:rsid w:val="00B426AB"/>
    <w:rsid w:val="00B433F5"/>
    <w:rsid w:val="00B44AB4"/>
    <w:rsid w:val="00B44C65"/>
    <w:rsid w:val="00B468E4"/>
    <w:rsid w:val="00B46C1D"/>
    <w:rsid w:val="00B50B14"/>
    <w:rsid w:val="00B52943"/>
    <w:rsid w:val="00B52ADB"/>
    <w:rsid w:val="00B54D36"/>
    <w:rsid w:val="00B5527D"/>
    <w:rsid w:val="00B609C4"/>
    <w:rsid w:val="00B60F06"/>
    <w:rsid w:val="00B62243"/>
    <w:rsid w:val="00B6306B"/>
    <w:rsid w:val="00B64CF0"/>
    <w:rsid w:val="00B64D51"/>
    <w:rsid w:val="00B65FA1"/>
    <w:rsid w:val="00B67799"/>
    <w:rsid w:val="00B67AD7"/>
    <w:rsid w:val="00B67C67"/>
    <w:rsid w:val="00B7039E"/>
    <w:rsid w:val="00B71ECF"/>
    <w:rsid w:val="00B72B86"/>
    <w:rsid w:val="00B7499E"/>
    <w:rsid w:val="00B74B00"/>
    <w:rsid w:val="00B75C70"/>
    <w:rsid w:val="00B77448"/>
    <w:rsid w:val="00B81EA0"/>
    <w:rsid w:val="00B820F4"/>
    <w:rsid w:val="00B87421"/>
    <w:rsid w:val="00B874FF"/>
    <w:rsid w:val="00B910FA"/>
    <w:rsid w:val="00B91649"/>
    <w:rsid w:val="00B9202A"/>
    <w:rsid w:val="00B92F8B"/>
    <w:rsid w:val="00B938D5"/>
    <w:rsid w:val="00B95F5E"/>
    <w:rsid w:val="00B96084"/>
    <w:rsid w:val="00B96302"/>
    <w:rsid w:val="00B96DB9"/>
    <w:rsid w:val="00B97224"/>
    <w:rsid w:val="00BA22B7"/>
    <w:rsid w:val="00BA3341"/>
    <w:rsid w:val="00BA4312"/>
    <w:rsid w:val="00BA480B"/>
    <w:rsid w:val="00BA4A45"/>
    <w:rsid w:val="00BA665F"/>
    <w:rsid w:val="00BA708B"/>
    <w:rsid w:val="00BB0343"/>
    <w:rsid w:val="00BB1268"/>
    <w:rsid w:val="00BB143C"/>
    <w:rsid w:val="00BB2765"/>
    <w:rsid w:val="00BB4F7E"/>
    <w:rsid w:val="00BB567A"/>
    <w:rsid w:val="00BB69AB"/>
    <w:rsid w:val="00BC138E"/>
    <w:rsid w:val="00BC1B80"/>
    <w:rsid w:val="00BC351F"/>
    <w:rsid w:val="00BC3842"/>
    <w:rsid w:val="00BC47C1"/>
    <w:rsid w:val="00BC549C"/>
    <w:rsid w:val="00BC6315"/>
    <w:rsid w:val="00BD0F98"/>
    <w:rsid w:val="00BD15D7"/>
    <w:rsid w:val="00BD15F3"/>
    <w:rsid w:val="00BD1820"/>
    <w:rsid w:val="00BD1E18"/>
    <w:rsid w:val="00BD28E1"/>
    <w:rsid w:val="00BD3709"/>
    <w:rsid w:val="00BD63C4"/>
    <w:rsid w:val="00BE0581"/>
    <w:rsid w:val="00BE364D"/>
    <w:rsid w:val="00BE76C7"/>
    <w:rsid w:val="00BE7DE0"/>
    <w:rsid w:val="00BF3204"/>
    <w:rsid w:val="00BF435F"/>
    <w:rsid w:val="00BF6232"/>
    <w:rsid w:val="00BF66E1"/>
    <w:rsid w:val="00C00882"/>
    <w:rsid w:val="00C01D0A"/>
    <w:rsid w:val="00C02D48"/>
    <w:rsid w:val="00C03F46"/>
    <w:rsid w:val="00C05765"/>
    <w:rsid w:val="00C075DC"/>
    <w:rsid w:val="00C10EF3"/>
    <w:rsid w:val="00C12D4B"/>
    <w:rsid w:val="00C1565E"/>
    <w:rsid w:val="00C15BA5"/>
    <w:rsid w:val="00C233BB"/>
    <w:rsid w:val="00C2420A"/>
    <w:rsid w:val="00C26EAA"/>
    <w:rsid w:val="00C30407"/>
    <w:rsid w:val="00C3081B"/>
    <w:rsid w:val="00C316C7"/>
    <w:rsid w:val="00C335DA"/>
    <w:rsid w:val="00C33E8E"/>
    <w:rsid w:val="00C34362"/>
    <w:rsid w:val="00C35CC9"/>
    <w:rsid w:val="00C367C8"/>
    <w:rsid w:val="00C368AC"/>
    <w:rsid w:val="00C372DF"/>
    <w:rsid w:val="00C37572"/>
    <w:rsid w:val="00C376E1"/>
    <w:rsid w:val="00C4115E"/>
    <w:rsid w:val="00C41CED"/>
    <w:rsid w:val="00C42329"/>
    <w:rsid w:val="00C427E7"/>
    <w:rsid w:val="00C4292C"/>
    <w:rsid w:val="00C4305A"/>
    <w:rsid w:val="00C43798"/>
    <w:rsid w:val="00C44A30"/>
    <w:rsid w:val="00C46D82"/>
    <w:rsid w:val="00C472F4"/>
    <w:rsid w:val="00C501C8"/>
    <w:rsid w:val="00C5045C"/>
    <w:rsid w:val="00C5397A"/>
    <w:rsid w:val="00C555AF"/>
    <w:rsid w:val="00C55694"/>
    <w:rsid w:val="00C576FA"/>
    <w:rsid w:val="00C57F60"/>
    <w:rsid w:val="00C60FE3"/>
    <w:rsid w:val="00C62360"/>
    <w:rsid w:val="00C6285A"/>
    <w:rsid w:val="00C62A30"/>
    <w:rsid w:val="00C62F65"/>
    <w:rsid w:val="00C630C1"/>
    <w:rsid w:val="00C63815"/>
    <w:rsid w:val="00C63AC6"/>
    <w:rsid w:val="00C665F0"/>
    <w:rsid w:val="00C66FAB"/>
    <w:rsid w:val="00C70ABC"/>
    <w:rsid w:val="00C7112F"/>
    <w:rsid w:val="00C7243E"/>
    <w:rsid w:val="00C72DAF"/>
    <w:rsid w:val="00C7306D"/>
    <w:rsid w:val="00C7489A"/>
    <w:rsid w:val="00C74A90"/>
    <w:rsid w:val="00C74D15"/>
    <w:rsid w:val="00C75BB7"/>
    <w:rsid w:val="00C76244"/>
    <w:rsid w:val="00C76E07"/>
    <w:rsid w:val="00C77941"/>
    <w:rsid w:val="00C77E4D"/>
    <w:rsid w:val="00C82E86"/>
    <w:rsid w:val="00C84A0F"/>
    <w:rsid w:val="00C85C4B"/>
    <w:rsid w:val="00C8729E"/>
    <w:rsid w:val="00C87CA0"/>
    <w:rsid w:val="00C9038E"/>
    <w:rsid w:val="00C90A67"/>
    <w:rsid w:val="00C913F8"/>
    <w:rsid w:val="00C976E6"/>
    <w:rsid w:val="00CA2E76"/>
    <w:rsid w:val="00CA3A40"/>
    <w:rsid w:val="00CA4F5E"/>
    <w:rsid w:val="00CA63EF"/>
    <w:rsid w:val="00CA7BD8"/>
    <w:rsid w:val="00CB0C87"/>
    <w:rsid w:val="00CB502F"/>
    <w:rsid w:val="00CC3E3E"/>
    <w:rsid w:val="00CC4303"/>
    <w:rsid w:val="00CC4B27"/>
    <w:rsid w:val="00CC51E5"/>
    <w:rsid w:val="00CC5381"/>
    <w:rsid w:val="00CC6325"/>
    <w:rsid w:val="00CD018B"/>
    <w:rsid w:val="00CD046A"/>
    <w:rsid w:val="00CD10D9"/>
    <w:rsid w:val="00CD25B4"/>
    <w:rsid w:val="00CD3466"/>
    <w:rsid w:val="00CD52CD"/>
    <w:rsid w:val="00CD624F"/>
    <w:rsid w:val="00CE10A6"/>
    <w:rsid w:val="00CE10AC"/>
    <w:rsid w:val="00CE30FE"/>
    <w:rsid w:val="00CE4CEE"/>
    <w:rsid w:val="00CE52AA"/>
    <w:rsid w:val="00CE5ACF"/>
    <w:rsid w:val="00CE68BC"/>
    <w:rsid w:val="00CE74A7"/>
    <w:rsid w:val="00CF01C2"/>
    <w:rsid w:val="00CF329B"/>
    <w:rsid w:val="00CF66EE"/>
    <w:rsid w:val="00CF7423"/>
    <w:rsid w:val="00D0007B"/>
    <w:rsid w:val="00D01A37"/>
    <w:rsid w:val="00D03D66"/>
    <w:rsid w:val="00D040E2"/>
    <w:rsid w:val="00D04425"/>
    <w:rsid w:val="00D05D08"/>
    <w:rsid w:val="00D10208"/>
    <w:rsid w:val="00D1041E"/>
    <w:rsid w:val="00D10BEE"/>
    <w:rsid w:val="00D12CF6"/>
    <w:rsid w:val="00D1433B"/>
    <w:rsid w:val="00D1450E"/>
    <w:rsid w:val="00D14818"/>
    <w:rsid w:val="00D17424"/>
    <w:rsid w:val="00D1799F"/>
    <w:rsid w:val="00D20F27"/>
    <w:rsid w:val="00D214D7"/>
    <w:rsid w:val="00D222C6"/>
    <w:rsid w:val="00D22FEC"/>
    <w:rsid w:val="00D27891"/>
    <w:rsid w:val="00D32C17"/>
    <w:rsid w:val="00D35A36"/>
    <w:rsid w:val="00D373FB"/>
    <w:rsid w:val="00D446F2"/>
    <w:rsid w:val="00D472A8"/>
    <w:rsid w:val="00D5061B"/>
    <w:rsid w:val="00D51A42"/>
    <w:rsid w:val="00D55EB4"/>
    <w:rsid w:val="00D60EBF"/>
    <w:rsid w:val="00D6159F"/>
    <w:rsid w:val="00D622D2"/>
    <w:rsid w:val="00D63338"/>
    <w:rsid w:val="00D653C9"/>
    <w:rsid w:val="00D663D7"/>
    <w:rsid w:val="00D67F60"/>
    <w:rsid w:val="00D7087C"/>
    <w:rsid w:val="00D7133F"/>
    <w:rsid w:val="00D71D99"/>
    <w:rsid w:val="00D722FF"/>
    <w:rsid w:val="00D7418C"/>
    <w:rsid w:val="00D74490"/>
    <w:rsid w:val="00D757A7"/>
    <w:rsid w:val="00D76FDD"/>
    <w:rsid w:val="00D80206"/>
    <w:rsid w:val="00D812CC"/>
    <w:rsid w:val="00D81F77"/>
    <w:rsid w:val="00D821B7"/>
    <w:rsid w:val="00D83C73"/>
    <w:rsid w:val="00D843B4"/>
    <w:rsid w:val="00D84A27"/>
    <w:rsid w:val="00D84C7E"/>
    <w:rsid w:val="00D869A3"/>
    <w:rsid w:val="00D86EBB"/>
    <w:rsid w:val="00D87E15"/>
    <w:rsid w:val="00D913A8"/>
    <w:rsid w:val="00D966C9"/>
    <w:rsid w:val="00DA0547"/>
    <w:rsid w:val="00DA093F"/>
    <w:rsid w:val="00DA203B"/>
    <w:rsid w:val="00DA2FF8"/>
    <w:rsid w:val="00DA414F"/>
    <w:rsid w:val="00DA4DAF"/>
    <w:rsid w:val="00DA5620"/>
    <w:rsid w:val="00DA5A4F"/>
    <w:rsid w:val="00DA7D49"/>
    <w:rsid w:val="00DB310E"/>
    <w:rsid w:val="00DB3AA4"/>
    <w:rsid w:val="00DB4893"/>
    <w:rsid w:val="00DB504E"/>
    <w:rsid w:val="00DB522F"/>
    <w:rsid w:val="00DB6453"/>
    <w:rsid w:val="00DC529E"/>
    <w:rsid w:val="00DC5938"/>
    <w:rsid w:val="00DC639D"/>
    <w:rsid w:val="00DC7F33"/>
    <w:rsid w:val="00DD08A3"/>
    <w:rsid w:val="00DD08C4"/>
    <w:rsid w:val="00DD1205"/>
    <w:rsid w:val="00DD1378"/>
    <w:rsid w:val="00DD15E1"/>
    <w:rsid w:val="00DD1D29"/>
    <w:rsid w:val="00DD2954"/>
    <w:rsid w:val="00DD2C41"/>
    <w:rsid w:val="00DD3164"/>
    <w:rsid w:val="00DD5B42"/>
    <w:rsid w:val="00DD5EE1"/>
    <w:rsid w:val="00DD7F2D"/>
    <w:rsid w:val="00DE03F4"/>
    <w:rsid w:val="00DE22CE"/>
    <w:rsid w:val="00DE366D"/>
    <w:rsid w:val="00DE378C"/>
    <w:rsid w:val="00DE55DC"/>
    <w:rsid w:val="00DE5B8A"/>
    <w:rsid w:val="00DE5D9D"/>
    <w:rsid w:val="00DF08D6"/>
    <w:rsid w:val="00DF22D0"/>
    <w:rsid w:val="00DF3C67"/>
    <w:rsid w:val="00DF47DC"/>
    <w:rsid w:val="00DF56E3"/>
    <w:rsid w:val="00DF6872"/>
    <w:rsid w:val="00DF75E8"/>
    <w:rsid w:val="00E00403"/>
    <w:rsid w:val="00E00CE4"/>
    <w:rsid w:val="00E01815"/>
    <w:rsid w:val="00E020A4"/>
    <w:rsid w:val="00E02DD3"/>
    <w:rsid w:val="00E0345C"/>
    <w:rsid w:val="00E03D76"/>
    <w:rsid w:val="00E04823"/>
    <w:rsid w:val="00E04FC8"/>
    <w:rsid w:val="00E05869"/>
    <w:rsid w:val="00E0596D"/>
    <w:rsid w:val="00E072E0"/>
    <w:rsid w:val="00E116E9"/>
    <w:rsid w:val="00E12AAA"/>
    <w:rsid w:val="00E12F44"/>
    <w:rsid w:val="00E151E1"/>
    <w:rsid w:val="00E1648F"/>
    <w:rsid w:val="00E17642"/>
    <w:rsid w:val="00E1767F"/>
    <w:rsid w:val="00E21025"/>
    <w:rsid w:val="00E21D77"/>
    <w:rsid w:val="00E220CD"/>
    <w:rsid w:val="00E22A1C"/>
    <w:rsid w:val="00E22DC6"/>
    <w:rsid w:val="00E255FF"/>
    <w:rsid w:val="00E25697"/>
    <w:rsid w:val="00E25BF5"/>
    <w:rsid w:val="00E264E8"/>
    <w:rsid w:val="00E2797F"/>
    <w:rsid w:val="00E27CD9"/>
    <w:rsid w:val="00E30091"/>
    <w:rsid w:val="00E31ACE"/>
    <w:rsid w:val="00E32C24"/>
    <w:rsid w:val="00E32DAA"/>
    <w:rsid w:val="00E34F0E"/>
    <w:rsid w:val="00E3535E"/>
    <w:rsid w:val="00E35405"/>
    <w:rsid w:val="00E35F25"/>
    <w:rsid w:val="00E41928"/>
    <w:rsid w:val="00E43C2E"/>
    <w:rsid w:val="00E44DDF"/>
    <w:rsid w:val="00E45F49"/>
    <w:rsid w:val="00E46AE7"/>
    <w:rsid w:val="00E50C57"/>
    <w:rsid w:val="00E50E69"/>
    <w:rsid w:val="00E52467"/>
    <w:rsid w:val="00E5261B"/>
    <w:rsid w:val="00E542F3"/>
    <w:rsid w:val="00E55B83"/>
    <w:rsid w:val="00E55EDF"/>
    <w:rsid w:val="00E57FF8"/>
    <w:rsid w:val="00E61243"/>
    <w:rsid w:val="00E61360"/>
    <w:rsid w:val="00E63E9F"/>
    <w:rsid w:val="00E664F1"/>
    <w:rsid w:val="00E70A1A"/>
    <w:rsid w:val="00E712EC"/>
    <w:rsid w:val="00E75CF8"/>
    <w:rsid w:val="00E763F0"/>
    <w:rsid w:val="00E77464"/>
    <w:rsid w:val="00E77AD1"/>
    <w:rsid w:val="00E809DE"/>
    <w:rsid w:val="00E80D46"/>
    <w:rsid w:val="00E81065"/>
    <w:rsid w:val="00E829E6"/>
    <w:rsid w:val="00E82DD0"/>
    <w:rsid w:val="00E834CB"/>
    <w:rsid w:val="00E8602D"/>
    <w:rsid w:val="00E876DF"/>
    <w:rsid w:val="00E92B68"/>
    <w:rsid w:val="00E92F14"/>
    <w:rsid w:val="00E95117"/>
    <w:rsid w:val="00E955AD"/>
    <w:rsid w:val="00E95E2E"/>
    <w:rsid w:val="00E9637E"/>
    <w:rsid w:val="00E96419"/>
    <w:rsid w:val="00E970BD"/>
    <w:rsid w:val="00E972AA"/>
    <w:rsid w:val="00E974E1"/>
    <w:rsid w:val="00E9763A"/>
    <w:rsid w:val="00EA04E0"/>
    <w:rsid w:val="00EA1275"/>
    <w:rsid w:val="00EA12B3"/>
    <w:rsid w:val="00EA1683"/>
    <w:rsid w:val="00EA2E0D"/>
    <w:rsid w:val="00EA4391"/>
    <w:rsid w:val="00EA529D"/>
    <w:rsid w:val="00EA56E5"/>
    <w:rsid w:val="00EA6748"/>
    <w:rsid w:val="00EA6C61"/>
    <w:rsid w:val="00EA6CBD"/>
    <w:rsid w:val="00EB086C"/>
    <w:rsid w:val="00EB1709"/>
    <w:rsid w:val="00EB23FE"/>
    <w:rsid w:val="00EB3EA6"/>
    <w:rsid w:val="00EB7F28"/>
    <w:rsid w:val="00EC3056"/>
    <w:rsid w:val="00EC44CC"/>
    <w:rsid w:val="00ED1D60"/>
    <w:rsid w:val="00ED362B"/>
    <w:rsid w:val="00ED3C7C"/>
    <w:rsid w:val="00ED5EFC"/>
    <w:rsid w:val="00ED5F3E"/>
    <w:rsid w:val="00ED5FDD"/>
    <w:rsid w:val="00ED6C35"/>
    <w:rsid w:val="00ED7D4F"/>
    <w:rsid w:val="00EE0AF4"/>
    <w:rsid w:val="00EE0C52"/>
    <w:rsid w:val="00EE1A98"/>
    <w:rsid w:val="00EE2450"/>
    <w:rsid w:val="00EE27C8"/>
    <w:rsid w:val="00EE4017"/>
    <w:rsid w:val="00EE59B9"/>
    <w:rsid w:val="00EE5CA8"/>
    <w:rsid w:val="00EF0A1C"/>
    <w:rsid w:val="00EF1915"/>
    <w:rsid w:val="00EF32D4"/>
    <w:rsid w:val="00EF36CA"/>
    <w:rsid w:val="00EF41E6"/>
    <w:rsid w:val="00EF41FF"/>
    <w:rsid w:val="00EF53BD"/>
    <w:rsid w:val="00EF7B5F"/>
    <w:rsid w:val="00EF7FF3"/>
    <w:rsid w:val="00F00BDD"/>
    <w:rsid w:val="00F01121"/>
    <w:rsid w:val="00F01D10"/>
    <w:rsid w:val="00F0604E"/>
    <w:rsid w:val="00F07958"/>
    <w:rsid w:val="00F13DE7"/>
    <w:rsid w:val="00F140AE"/>
    <w:rsid w:val="00F14129"/>
    <w:rsid w:val="00F14AE1"/>
    <w:rsid w:val="00F16176"/>
    <w:rsid w:val="00F16700"/>
    <w:rsid w:val="00F16709"/>
    <w:rsid w:val="00F16B1C"/>
    <w:rsid w:val="00F21153"/>
    <w:rsid w:val="00F21CB9"/>
    <w:rsid w:val="00F27506"/>
    <w:rsid w:val="00F30774"/>
    <w:rsid w:val="00F30942"/>
    <w:rsid w:val="00F30FB6"/>
    <w:rsid w:val="00F3183F"/>
    <w:rsid w:val="00F31894"/>
    <w:rsid w:val="00F31A90"/>
    <w:rsid w:val="00F324CD"/>
    <w:rsid w:val="00F333AC"/>
    <w:rsid w:val="00F34EE3"/>
    <w:rsid w:val="00F3523D"/>
    <w:rsid w:val="00F363E4"/>
    <w:rsid w:val="00F372F8"/>
    <w:rsid w:val="00F405D2"/>
    <w:rsid w:val="00F43560"/>
    <w:rsid w:val="00F45227"/>
    <w:rsid w:val="00F46460"/>
    <w:rsid w:val="00F4756B"/>
    <w:rsid w:val="00F47FD7"/>
    <w:rsid w:val="00F5140C"/>
    <w:rsid w:val="00F5376A"/>
    <w:rsid w:val="00F55856"/>
    <w:rsid w:val="00F56695"/>
    <w:rsid w:val="00F57235"/>
    <w:rsid w:val="00F60F8A"/>
    <w:rsid w:val="00F628B3"/>
    <w:rsid w:val="00F62E65"/>
    <w:rsid w:val="00F631C9"/>
    <w:rsid w:val="00F65E47"/>
    <w:rsid w:val="00F66273"/>
    <w:rsid w:val="00F66609"/>
    <w:rsid w:val="00F673FB"/>
    <w:rsid w:val="00F67FED"/>
    <w:rsid w:val="00F70E7E"/>
    <w:rsid w:val="00F7202F"/>
    <w:rsid w:val="00F73726"/>
    <w:rsid w:val="00F754BF"/>
    <w:rsid w:val="00F77328"/>
    <w:rsid w:val="00F77537"/>
    <w:rsid w:val="00F80E56"/>
    <w:rsid w:val="00F80EC4"/>
    <w:rsid w:val="00F82681"/>
    <w:rsid w:val="00F83FDC"/>
    <w:rsid w:val="00F848A9"/>
    <w:rsid w:val="00F84E32"/>
    <w:rsid w:val="00F84FFE"/>
    <w:rsid w:val="00F87A70"/>
    <w:rsid w:val="00F9039F"/>
    <w:rsid w:val="00F92D24"/>
    <w:rsid w:val="00F936A4"/>
    <w:rsid w:val="00F93D24"/>
    <w:rsid w:val="00F93E23"/>
    <w:rsid w:val="00F95D84"/>
    <w:rsid w:val="00F96D96"/>
    <w:rsid w:val="00F97749"/>
    <w:rsid w:val="00FA04CD"/>
    <w:rsid w:val="00FA0FF9"/>
    <w:rsid w:val="00FA401A"/>
    <w:rsid w:val="00FA5695"/>
    <w:rsid w:val="00FA7874"/>
    <w:rsid w:val="00FB0814"/>
    <w:rsid w:val="00FB163F"/>
    <w:rsid w:val="00FB1AF5"/>
    <w:rsid w:val="00FB3719"/>
    <w:rsid w:val="00FB3BCF"/>
    <w:rsid w:val="00FB4F19"/>
    <w:rsid w:val="00FB634D"/>
    <w:rsid w:val="00FB7660"/>
    <w:rsid w:val="00FB7673"/>
    <w:rsid w:val="00FC1E43"/>
    <w:rsid w:val="00FC2514"/>
    <w:rsid w:val="00FC2D77"/>
    <w:rsid w:val="00FC36F2"/>
    <w:rsid w:val="00FC3887"/>
    <w:rsid w:val="00FC4278"/>
    <w:rsid w:val="00FC45FE"/>
    <w:rsid w:val="00FC53B8"/>
    <w:rsid w:val="00FC734A"/>
    <w:rsid w:val="00FD19CD"/>
    <w:rsid w:val="00FD1A3D"/>
    <w:rsid w:val="00FD2FA2"/>
    <w:rsid w:val="00FD62CC"/>
    <w:rsid w:val="00FE09B1"/>
    <w:rsid w:val="00FE2025"/>
    <w:rsid w:val="00FE3EBB"/>
    <w:rsid w:val="00FE43CB"/>
    <w:rsid w:val="00FE4680"/>
    <w:rsid w:val="00FE5177"/>
    <w:rsid w:val="00FE6052"/>
    <w:rsid w:val="00FE6E1B"/>
    <w:rsid w:val="00FE7E07"/>
    <w:rsid w:val="00FF0A21"/>
    <w:rsid w:val="00FF0DC5"/>
    <w:rsid w:val="00FF29F0"/>
    <w:rsid w:val="00FF2A33"/>
    <w:rsid w:val="00FF2B21"/>
    <w:rsid w:val="00FF3200"/>
    <w:rsid w:val="00FF4225"/>
    <w:rsid w:val="00FF4A9F"/>
    <w:rsid w:val="00FF5E54"/>
    <w:rsid w:val="00FF718A"/>
    <w:rsid w:val="00FF75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33BC5"/>
  <w15:docId w15:val="{8543AC74-A7B1-402E-A97D-A7CCE2A7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EC9"/>
    <w:rPr>
      <w:sz w:val="24"/>
      <w:szCs w:val="24"/>
      <w:lang w:val="es-ES" w:eastAsia="es-ES"/>
    </w:rPr>
  </w:style>
  <w:style w:type="paragraph" w:styleId="Ttulo1">
    <w:name w:val="heading 1"/>
    <w:aliases w:val="título 1,Pregunta,AL Título 1,Title1,Title1 AL,Gesamzüberschrift,Título 1 Car"/>
    <w:basedOn w:val="Normal"/>
    <w:next w:val="Normal"/>
    <w:qFormat/>
    <w:rsid w:val="00920EC9"/>
    <w:pPr>
      <w:keepNext/>
      <w:widowControl w:val="0"/>
      <w:suppressAutoHyphens/>
      <w:outlineLvl w:val="0"/>
    </w:pPr>
    <w:rPr>
      <w:rFonts w:ascii="Arial" w:hAnsi="Arial"/>
      <w:b/>
      <w:snapToGrid w:val="0"/>
      <w:spacing w:val="-3"/>
      <w:szCs w:val="20"/>
      <w:lang w:val="es-ES_tradnl"/>
    </w:rPr>
  </w:style>
  <w:style w:type="paragraph" w:styleId="Ttulo2">
    <w:name w:val="heading 2"/>
    <w:aliases w:val="título 2,AL Título 2,Title2,Title2 AL,Text 1"/>
    <w:basedOn w:val="Normal"/>
    <w:next w:val="Normal"/>
    <w:qFormat/>
    <w:rsid w:val="00920EC9"/>
    <w:pPr>
      <w:keepNext/>
      <w:ind w:firstLine="4"/>
      <w:outlineLvl w:val="1"/>
    </w:pPr>
    <w:rPr>
      <w:rFonts w:ascii="Arial Narrow" w:hAnsi="Arial Narrow"/>
      <w:szCs w:val="20"/>
    </w:rPr>
  </w:style>
  <w:style w:type="paragraph" w:styleId="Ttulo3">
    <w:name w:val="heading 3"/>
    <w:basedOn w:val="Normal"/>
    <w:next w:val="Normal"/>
    <w:qFormat/>
    <w:rsid w:val="00C76E07"/>
    <w:pPr>
      <w:keepNext/>
      <w:spacing w:before="240" w:after="60"/>
      <w:outlineLvl w:val="2"/>
    </w:pPr>
    <w:rPr>
      <w:rFonts w:ascii="Arial" w:hAnsi="Arial" w:cs="Arial"/>
      <w:b/>
      <w:bCs/>
      <w:sz w:val="26"/>
      <w:szCs w:val="26"/>
    </w:rPr>
  </w:style>
  <w:style w:type="paragraph" w:styleId="Ttulo6">
    <w:name w:val="heading 6"/>
    <w:basedOn w:val="Normal"/>
    <w:next w:val="Normal"/>
    <w:qFormat/>
    <w:rsid w:val="00E96419"/>
    <w:pPr>
      <w:spacing w:before="240" w:after="60"/>
      <w:outlineLvl w:val="5"/>
    </w:pPr>
    <w:rPr>
      <w:rFonts w:ascii="Calibri" w:hAnsi="Calibri"/>
      <w:b/>
      <w:bCs/>
      <w:sz w:val="22"/>
      <w:szCs w:val="22"/>
    </w:rPr>
  </w:style>
  <w:style w:type="paragraph" w:styleId="Ttulo8">
    <w:name w:val="heading 8"/>
    <w:basedOn w:val="Normal"/>
    <w:next w:val="Normal"/>
    <w:qFormat/>
    <w:rsid w:val="00920EC9"/>
    <w:pPr>
      <w:keepNext/>
      <w:jc w:val="center"/>
      <w:outlineLvl w:val="7"/>
    </w:pPr>
    <w:rPr>
      <w:b/>
      <w:snapToGrid w:val="0"/>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920EC9"/>
    <w:pPr>
      <w:tabs>
        <w:tab w:val="center" w:pos="4419"/>
        <w:tab w:val="right" w:pos="8838"/>
      </w:tabs>
    </w:pPr>
    <w:rPr>
      <w:rFonts w:ascii="Courier New" w:hAnsi="Courier New"/>
      <w:snapToGrid w:val="0"/>
      <w:sz w:val="20"/>
      <w:szCs w:val="20"/>
      <w:lang w:val="es-ES_tradnl"/>
    </w:rPr>
  </w:style>
  <w:style w:type="paragraph" w:styleId="Sangradetextonormal">
    <w:name w:val="Body Text Indent"/>
    <w:basedOn w:val="Normal"/>
    <w:rsid w:val="00920EC9"/>
    <w:pPr>
      <w:suppressAutoHyphens/>
      <w:jc w:val="both"/>
    </w:pPr>
    <w:rPr>
      <w:rFonts w:ascii="Arial" w:hAnsi="Arial"/>
      <w:snapToGrid w:val="0"/>
      <w:spacing w:val="-2"/>
      <w:sz w:val="22"/>
      <w:szCs w:val="20"/>
      <w:lang w:val="es-ES_tradnl"/>
    </w:rPr>
  </w:style>
  <w:style w:type="character" w:styleId="Nmerodepgina">
    <w:name w:val="page number"/>
    <w:basedOn w:val="Fuentedeprrafopredeter"/>
    <w:rsid w:val="00920EC9"/>
  </w:style>
  <w:style w:type="paragraph" w:styleId="Encabezado">
    <w:name w:val="header"/>
    <w:aliases w:val="AL Encabezado,Encabezado AL,h,h8,h9,h10,h18"/>
    <w:basedOn w:val="Normal"/>
    <w:link w:val="EncabezadoCar"/>
    <w:uiPriority w:val="99"/>
    <w:rsid w:val="00920EC9"/>
    <w:pPr>
      <w:tabs>
        <w:tab w:val="center" w:pos="4419"/>
        <w:tab w:val="right" w:pos="8838"/>
      </w:tabs>
    </w:pPr>
    <w:rPr>
      <w:rFonts w:ascii="Courier New" w:hAnsi="Courier New"/>
      <w:snapToGrid w:val="0"/>
      <w:sz w:val="20"/>
      <w:szCs w:val="20"/>
      <w:lang w:val="es-ES_tradnl"/>
    </w:rPr>
  </w:style>
  <w:style w:type="paragraph" w:styleId="Textodebloque">
    <w:name w:val="Block Text"/>
    <w:basedOn w:val="Normal"/>
    <w:rsid w:val="00920EC9"/>
    <w:pPr>
      <w:tabs>
        <w:tab w:val="left" w:pos="-720"/>
        <w:tab w:val="left" w:pos="0"/>
        <w:tab w:val="left" w:pos="720"/>
        <w:tab w:val="left" w:pos="1440"/>
      </w:tabs>
      <w:suppressAutoHyphens/>
      <w:ind w:left="2127" w:right="1844"/>
      <w:jc w:val="both"/>
    </w:pPr>
    <w:rPr>
      <w:rFonts w:ascii="Tahoma" w:hAnsi="Tahoma"/>
      <w:spacing w:val="-3"/>
      <w:sz w:val="22"/>
    </w:rPr>
  </w:style>
  <w:style w:type="paragraph" w:customStyle="1" w:styleId="Subcaptulo">
    <w:name w:val="Subcapítulo"/>
    <w:basedOn w:val="Normal"/>
    <w:rsid w:val="00920EC9"/>
    <w:pPr>
      <w:tabs>
        <w:tab w:val="num" w:pos="360"/>
        <w:tab w:val="num" w:pos="2160"/>
      </w:tabs>
      <w:autoSpaceDE w:val="0"/>
      <w:autoSpaceDN w:val="0"/>
      <w:spacing w:after="120"/>
      <w:jc w:val="center"/>
    </w:pPr>
    <w:rPr>
      <w:rFonts w:ascii="Verdana" w:hAnsi="Verdana"/>
      <w:b/>
      <w:szCs w:val="20"/>
      <w:lang w:val="es-ES_tradnl"/>
    </w:rPr>
  </w:style>
  <w:style w:type="character" w:styleId="Textoennegrita">
    <w:name w:val="Strong"/>
    <w:basedOn w:val="Fuentedeprrafopredeter"/>
    <w:qFormat/>
    <w:rsid w:val="00920EC9"/>
    <w:rPr>
      <w:b/>
      <w:bCs/>
    </w:rPr>
  </w:style>
  <w:style w:type="paragraph" w:styleId="Sangra2detindependiente">
    <w:name w:val="Body Text Indent 2"/>
    <w:basedOn w:val="Normal"/>
    <w:rsid w:val="00920EC9"/>
    <w:pPr>
      <w:tabs>
        <w:tab w:val="left" w:pos="-720"/>
        <w:tab w:val="left" w:pos="3261"/>
      </w:tabs>
      <w:suppressAutoHyphens/>
      <w:ind w:left="3261" w:hanging="3261"/>
      <w:jc w:val="both"/>
    </w:pPr>
    <w:rPr>
      <w:rFonts w:ascii="Arial" w:hAnsi="Arial" w:cs="Arial"/>
      <w:spacing w:val="-3"/>
      <w:sz w:val="22"/>
    </w:rPr>
  </w:style>
  <w:style w:type="table" w:styleId="Tablaconcuadrcula">
    <w:name w:val="Table Grid"/>
    <w:basedOn w:val="Tablanormal"/>
    <w:rsid w:val="004A1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autoRedefine/>
    <w:rsid w:val="00315F71"/>
    <w:pPr>
      <w:spacing w:after="160" w:line="240" w:lineRule="exact"/>
    </w:pPr>
    <w:rPr>
      <w:sz w:val="21"/>
      <w:szCs w:val="21"/>
      <w:lang w:val="en-US" w:eastAsia="en-US"/>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autoRedefine/>
    <w:rsid w:val="001171A5"/>
    <w:pPr>
      <w:spacing w:after="160" w:line="240" w:lineRule="exact"/>
    </w:pPr>
    <w:rPr>
      <w:sz w:val="21"/>
      <w:szCs w:val="21"/>
      <w:lang w:val="en-US" w:eastAsia="en-US"/>
    </w:rPr>
  </w:style>
  <w:style w:type="paragraph" w:styleId="Textoindependiente">
    <w:name w:val="Body Text"/>
    <w:aliases w:val="body text,bt,body tesx,TextindepT2,EHPT,Body Text2,ändrad,tabla 2,contents,Subsection Body Text"/>
    <w:basedOn w:val="Normal"/>
    <w:link w:val="TextoindependienteCar"/>
    <w:rsid w:val="00202A92"/>
    <w:pPr>
      <w:spacing w:after="120"/>
    </w:pPr>
  </w:style>
  <w:style w:type="character" w:customStyle="1" w:styleId="TextoindependienteCar">
    <w:name w:val="Texto independiente Car"/>
    <w:aliases w:val="body text Car,bt Car,body tesx Car,TextindepT2 Car,EHPT Car,Body Text2 Car,ändrad Car,tabla 2 Car,contents Car,Subsection Body Text Car"/>
    <w:basedOn w:val="Fuentedeprrafopredeter"/>
    <w:link w:val="Textoindependiente"/>
    <w:rsid w:val="00202A92"/>
    <w:rPr>
      <w:sz w:val="24"/>
      <w:szCs w:val="24"/>
    </w:rPr>
  </w:style>
  <w:style w:type="paragraph" w:styleId="NormalWeb">
    <w:name w:val="Normal (Web)"/>
    <w:basedOn w:val="Normal"/>
    <w:uiPriority w:val="99"/>
    <w:unhideWhenUsed/>
    <w:rsid w:val="005B0CA3"/>
    <w:pPr>
      <w:spacing w:before="100" w:beforeAutospacing="1" w:after="100" w:afterAutospacing="1"/>
    </w:pPr>
  </w:style>
  <w:style w:type="character" w:styleId="Hipervnculo">
    <w:name w:val="Hyperlink"/>
    <w:basedOn w:val="Fuentedeprrafopredeter"/>
    <w:rsid w:val="00640589"/>
    <w:rPr>
      <w:color w:val="0000FF"/>
      <w:u w:val="single"/>
    </w:rPr>
  </w:style>
  <w:style w:type="character" w:customStyle="1" w:styleId="PiedepginaCar">
    <w:name w:val="Pie de página Car"/>
    <w:basedOn w:val="Fuentedeprrafopredeter"/>
    <w:link w:val="Piedepgina"/>
    <w:uiPriority w:val="99"/>
    <w:rsid w:val="000E2F99"/>
    <w:rPr>
      <w:rFonts w:ascii="Courier New" w:hAnsi="Courier New"/>
      <w:snapToGrid w:val="0"/>
      <w:lang w:val="es-ES_tradnl"/>
    </w:rPr>
  </w:style>
  <w:style w:type="paragraph" w:styleId="Textodeglobo">
    <w:name w:val="Balloon Text"/>
    <w:basedOn w:val="Normal"/>
    <w:link w:val="TextodegloboCar"/>
    <w:rsid w:val="000E2F99"/>
    <w:rPr>
      <w:rFonts w:ascii="Tahoma" w:hAnsi="Tahoma" w:cs="Tahoma"/>
      <w:sz w:val="16"/>
      <w:szCs w:val="16"/>
    </w:rPr>
  </w:style>
  <w:style w:type="character" w:customStyle="1" w:styleId="TextodegloboCar">
    <w:name w:val="Texto de globo Car"/>
    <w:basedOn w:val="Fuentedeprrafopredeter"/>
    <w:link w:val="Textodeglobo"/>
    <w:rsid w:val="000E2F99"/>
    <w:rPr>
      <w:rFonts w:ascii="Tahoma" w:hAnsi="Tahoma" w:cs="Tahoma"/>
      <w:sz w:val="16"/>
      <w:szCs w:val="16"/>
    </w:rPr>
  </w:style>
  <w:style w:type="paragraph" w:styleId="Textoindependiente3">
    <w:name w:val="Body Text 3"/>
    <w:basedOn w:val="Normal"/>
    <w:rsid w:val="0011144F"/>
    <w:pPr>
      <w:spacing w:after="120"/>
    </w:pPr>
    <w:rPr>
      <w:sz w:val="16"/>
      <w:szCs w:val="16"/>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Lista vistosa - Énfasis 11,HOJA,Bolita,BOLADEF,BOLA"/>
    <w:basedOn w:val="Normal"/>
    <w:link w:val="PrrafodelistaCar"/>
    <w:uiPriority w:val="34"/>
    <w:qFormat/>
    <w:rsid w:val="002B0463"/>
    <w:pPr>
      <w:ind w:left="708"/>
    </w:pPr>
  </w:style>
  <w:style w:type="paragraph" w:customStyle="1" w:styleId="Default">
    <w:name w:val="Default"/>
    <w:rsid w:val="007B3B50"/>
    <w:pPr>
      <w:autoSpaceDE w:val="0"/>
      <w:autoSpaceDN w:val="0"/>
      <w:adjustRightInd w:val="0"/>
    </w:pPr>
    <w:rPr>
      <w:rFonts w:ascii="Tahoma" w:hAnsi="Tahoma" w:cs="Tahoma"/>
      <w:color w:val="000000"/>
      <w:sz w:val="24"/>
      <w:szCs w:val="24"/>
      <w:lang w:val="es-ES" w:eastAsia="es-ES"/>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locked/>
    <w:rsid w:val="00A65704"/>
    <w:rPr>
      <w:sz w:val="24"/>
      <w:szCs w:val="24"/>
      <w:lang w:val="es-ES" w:eastAsia="es-ES"/>
    </w:rPr>
  </w:style>
  <w:style w:type="character" w:customStyle="1" w:styleId="st1">
    <w:name w:val="st1"/>
    <w:basedOn w:val="Fuentedeprrafopredeter"/>
    <w:rsid w:val="00F936A4"/>
  </w:style>
  <w:style w:type="paragraph" w:styleId="Sinespaciado">
    <w:name w:val="No Spacing"/>
    <w:link w:val="SinespaciadoCar"/>
    <w:uiPriority w:val="1"/>
    <w:qFormat/>
    <w:rsid w:val="005E726B"/>
    <w:pPr>
      <w:autoSpaceDE w:val="0"/>
      <w:autoSpaceDN w:val="0"/>
    </w:pPr>
    <w:rPr>
      <w:lang w:val="es-ES_tradnl" w:eastAsia="es-ES"/>
    </w:rPr>
  </w:style>
  <w:style w:type="character" w:customStyle="1" w:styleId="SinespaciadoCar">
    <w:name w:val="Sin espaciado Car"/>
    <w:link w:val="Sinespaciado"/>
    <w:uiPriority w:val="1"/>
    <w:locked/>
    <w:rsid w:val="005E726B"/>
    <w:rPr>
      <w:lang w:val="es-ES_tradnl" w:eastAsia="es-ES"/>
    </w:rPr>
  </w:style>
  <w:style w:type="character" w:customStyle="1" w:styleId="EncabezadoCar">
    <w:name w:val="Encabezado Car"/>
    <w:aliases w:val="AL Encabezado Car,Encabezado AL Car,h Car,h8 Car,h9 Car,h10 Car,h18 Car"/>
    <w:link w:val="Encabezado"/>
    <w:uiPriority w:val="99"/>
    <w:locked/>
    <w:rsid w:val="00D7133F"/>
    <w:rPr>
      <w:rFonts w:ascii="Courier New" w:hAnsi="Courier New"/>
      <w:snapToGrid w:val="0"/>
      <w:lang w:val="es-ES_tradnl" w:eastAsia="es-ES"/>
    </w:rPr>
  </w:style>
  <w:style w:type="character" w:customStyle="1" w:styleId="vortalspan">
    <w:name w:val="vortalspan"/>
    <w:basedOn w:val="Fuentedeprrafopredeter"/>
    <w:rsid w:val="001F7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6115">
      <w:bodyDiv w:val="1"/>
      <w:marLeft w:val="0"/>
      <w:marRight w:val="0"/>
      <w:marTop w:val="0"/>
      <w:marBottom w:val="0"/>
      <w:divBdr>
        <w:top w:val="none" w:sz="0" w:space="0" w:color="auto"/>
        <w:left w:val="none" w:sz="0" w:space="0" w:color="auto"/>
        <w:bottom w:val="none" w:sz="0" w:space="0" w:color="auto"/>
        <w:right w:val="none" w:sz="0" w:space="0" w:color="auto"/>
      </w:divBdr>
    </w:div>
    <w:div w:id="134959445">
      <w:bodyDiv w:val="1"/>
      <w:marLeft w:val="0"/>
      <w:marRight w:val="0"/>
      <w:marTop w:val="0"/>
      <w:marBottom w:val="0"/>
      <w:divBdr>
        <w:top w:val="none" w:sz="0" w:space="0" w:color="auto"/>
        <w:left w:val="none" w:sz="0" w:space="0" w:color="auto"/>
        <w:bottom w:val="none" w:sz="0" w:space="0" w:color="auto"/>
        <w:right w:val="none" w:sz="0" w:space="0" w:color="auto"/>
      </w:divBdr>
    </w:div>
    <w:div w:id="362361656">
      <w:bodyDiv w:val="1"/>
      <w:marLeft w:val="0"/>
      <w:marRight w:val="0"/>
      <w:marTop w:val="0"/>
      <w:marBottom w:val="0"/>
      <w:divBdr>
        <w:top w:val="none" w:sz="0" w:space="0" w:color="auto"/>
        <w:left w:val="none" w:sz="0" w:space="0" w:color="auto"/>
        <w:bottom w:val="none" w:sz="0" w:space="0" w:color="auto"/>
        <w:right w:val="none" w:sz="0" w:space="0" w:color="auto"/>
      </w:divBdr>
    </w:div>
    <w:div w:id="469907391">
      <w:bodyDiv w:val="1"/>
      <w:marLeft w:val="0"/>
      <w:marRight w:val="0"/>
      <w:marTop w:val="0"/>
      <w:marBottom w:val="0"/>
      <w:divBdr>
        <w:top w:val="none" w:sz="0" w:space="0" w:color="auto"/>
        <w:left w:val="none" w:sz="0" w:space="0" w:color="auto"/>
        <w:bottom w:val="none" w:sz="0" w:space="0" w:color="auto"/>
        <w:right w:val="none" w:sz="0" w:space="0" w:color="auto"/>
      </w:divBdr>
    </w:div>
    <w:div w:id="489716894">
      <w:bodyDiv w:val="1"/>
      <w:marLeft w:val="0"/>
      <w:marRight w:val="0"/>
      <w:marTop w:val="0"/>
      <w:marBottom w:val="0"/>
      <w:divBdr>
        <w:top w:val="none" w:sz="0" w:space="0" w:color="auto"/>
        <w:left w:val="none" w:sz="0" w:space="0" w:color="auto"/>
        <w:bottom w:val="none" w:sz="0" w:space="0" w:color="auto"/>
        <w:right w:val="none" w:sz="0" w:space="0" w:color="auto"/>
      </w:divBdr>
    </w:div>
    <w:div w:id="751439629">
      <w:bodyDiv w:val="1"/>
      <w:marLeft w:val="0"/>
      <w:marRight w:val="0"/>
      <w:marTop w:val="0"/>
      <w:marBottom w:val="0"/>
      <w:divBdr>
        <w:top w:val="none" w:sz="0" w:space="0" w:color="auto"/>
        <w:left w:val="none" w:sz="0" w:space="0" w:color="auto"/>
        <w:bottom w:val="none" w:sz="0" w:space="0" w:color="auto"/>
        <w:right w:val="none" w:sz="0" w:space="0" w:color="auto"/>
      </w:divBdr>
      <w:divsChild>
        <w:div w:id="706371391">
          <w:marLeft w:val="0"/>
          <w:marRight w:val="0"/>
          <w:marTop w:val="210"/>
          <w:marBottom w:val="210"/>
          <w:divBdr>
            <w:top w:val="none" w:sz="0" w:space="0" w:color="auto"/>
            <w:left w:val="none" w:sz="0" w:space="0" w:color="auto"/>
            <w:bottom w:val="none" w:sz="0" w:space="0" w:color="auto"/>
            <w:right w:val="none" w:sz="0" w:space="0" w:color="auto"/>
          </w:divBdr>
        </w:div>
        <w:div w:id="448622167">
          <w:marLeft w:val="0"/>
          <w:marRight w:val="0"/>
          <w:marTop w:val="30"/>
          <w:marBottom w:val="30"/>
          <w:divBdr>
            <w:top w:val="none" w:sz="0" w:space="0" w:color="auto"/>
            <w:left w:val="none" w:sz="0" w:space="0" w:color="auto"/>
            <w:bottom w:val="none" w:sz="0" w:space="0" w:color="auto"/>
            <w:right w:val="none" w:sz="0" w:space="0" w:color="auto"/>
          </w:divBdr>
        </w:div>
      </w:divsChild>
    </w:div>
    <w:div w:id="944114905">
      <w:bodyDiv w:val="1"/>
      <w:marLeft w:val="0"/>
      <w:marRight w:val="0"/>
      <w:marTop w:val="0"/>
      <w:marBottom w:val="0"/>
      <w:divBdr>
        <w:top w:val="none" w:sz="0" w:space="0" w:color="auto"/>
        <w:left w:val="none" w:sz="0" w:space="0" w:color="auto"/>
        <w:bottom w:val="none" w:sz="0" w:space="0" w:color="auto"/>
        <w:right w:val="none" w:sz="0" w:space="0" w:color="auto"/>
      </w:divBdr>
    </w:div>
    <w:div w:id="956253699">
      <w:bodyDiv w:val="1"/>
      <w:marLeft w:val="0"/>
      <w:marRight w:val="0"/>
      <w:marTop w:val="0"/>
      <w:marBottom w:val="0"/>
      <w:divBdr>
        <w:top w:val="none" w:sz="0" w:space="0" w:color="auto"/>
        <w:left w:val="none" w:sz="0" w:space="0" w:color="auto"/>
        <w:bottom w:val="none" w:sz="0" w:space="0" w:color="auto"/>
        <w:right w:val="none" w:sz="0" w:space="0" w:color="auto"/>
      </w:divBdr>
    </w:div>
    <w:div w:id="1002659704">
      <w:bodyDiv w:val="1"/>
      <w:marLeft w:val="0"/>
      <w:marRight w:val="0"/>
      <w:marTop w:val="0"/>
      <w:marBottom w:val="0"/>
      <w:divBdr>
        <w:top w:val="none" w:sz="0" w:space="0" w:color="auto"/>
        <w:left w:val="none" w:sz="0" w:space="0" w:color="auto"/>
        <w:bottom w:val="none" w:sz="0" w:space="0" w:color="auto"/>
        <w:right w:val="none" w:sz="0" w:space="0" w:color="auto"/>
      </w:divBdr>
    </w:div>
    <w:div w:id="1054741233">
      <w:bodyDiv w:val="1"/>
      <w:marLeft w:val="0"/>
      <w:marRight w:val="0"/>
      <w:marTop w:val="0"/>
      <w:marBottom w:val="0"/>
      <w:divBdr>
        <w:top w:val="none" w:sz="0" w:space="0" w:color="auto"/>
        <w:left w:val="none" w:sz="0" w:space="0" w:color="auto"/>
        <w:bottom w:val="none" w:sz="0" w:space="0" w:color="auto"/>
        <w:right w:val="none" w:sz="0" w:space="0" w:color="auto"/>
      </w:divBdr>
    </w:div>
    <w:div w:id="1300770211">
      <w:bodyDiv w:val="1"/>
      <w:marLeft w:val="0"/>
      <w:marRight w:val="0"/>
      <w:marTop w:val="0"/>
      <w:marBottom w:val="0"/>
      <w:divBdr>
        <w:top w:val="none" w:sz="0" w:space="0" w:color="auto"/>
        <w:left w:val="none" w:sz="0" w:space="0" w:color="auto"/>
        <w:bottom w:val="none" w:sz="0" w:space="0" w:color="auto"/>
        <w:right w:val="none" w:sz="0" w:space="0" w:color="auto"/>
      </w:divBdr>
      <w:divsChild>
        <w:div w:id="1482308734">
          <w:marLeft w:val="0"/>
          <w:marRight w:val="0"/>
          <w:marTop w:val="0"/>
          <w:marBottom w:val="0"/>
          <w:divBdr>
            <w:top w:val="none" w:sz="0" w:space="0" w:color="auto"/>
            <w:left w:val="none" w:sz="0" w:space="0" w:color="auto"/>
            <w:bottom w:val="none" w:sz="0" w:space="0" w:color="auto"/>
            <w:right w:val="none" w:sz="0" w:space="0" w:color="auto"/>
          </w:divBdr>
          <w:divsChild>
            <w:div w:id="1704592180">
              <w:marLeft w:val="0"/>
              <w:marRight w:val="0"/>
              <w:marTop w:val="0"/>
              <w:marBottom w:val="0"/>
              <w:divBdr>
                <w:top w:val="none" w:sz="0" w:space="0" w:color="auto"/>
                <w:left w:val="none" w:sz="0" w:space="0" w:color="auto"/>
                <w:bottom w:val="none" w:sz="0" w:space="0" w:color="auto"/>
                <w:right w:val="none" w:sz="0" w:space="0" w:color="auto"/>
              </w:divBdr>
              <w:divsChild>
                <w:div w:id="1539047446">
                  <w:marLeft w:val="0"/>
                  <w:marRight w:val="0"/>
                  <w:marTop w:val="0"/>
                  <w:marBottom w:val="0"/>
                  <w:divBdr>
                    <w:top w:val="none" w:sz="0" w:space="0" w:color="auto"/>
                    <w:left w:val="none" w:sz="0" w:space="0" w:color="auto"/>
                    <w:bottom w:val="none" w:sz="0" w:space="0" w:color="auto"/>
                    <w:right w:val="none" w:sz="0" w:space="0" w:color="auto"/>
                  </w:divBdr>
                  <w:divsChild>
                    <w:div w:id="105200216">
                      <w:marLeft w:val="0"/>
                      <w:marRight w:val="0"/>
                      <w:marTop w:val="0"/>
                      <w:marBottom w:val="0"/>
                      <w:divBdr>
                        <w:top w:val="none" w:sz="0" w:space="0" w:color="auto"/>
                        <w:left w:val="none" w:sz="0" w:space="0" w:color="auto"/>
                        <w:bottom w:val="none" w:sz="0" w:space="0" w:color="auto"/>
                        <w:right w:val="none" w:sz="0" w:space="0" w:color="auto"/>
                      </w:divBdr>
                      <w:divsChild>
                        <w:div w:id="1993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362466">
      <w:bodyDiv w:val="1"/>
      <w:marLeft w:val="0"/>
      <w:marRight w:val="0"/>
      <w:marTop w:val="0"/>
      <w:marBottom w:val="0"/>
      <w:divBdr>
        <w:top w:val="none" w:sz="0" w:space="0" w:color="auto"/>
        <w:left w:val="none" w:sz="0" w:space="0" w:color="auto"/>
        <w:bottom w:val="none" w:sz="0" w:space="0" w:color="auto"/>
        <w:right w:val="none" w:sz="0" w:space="0" w:color="auto"/>
      </w:divBdr>
    </w:div>
    <w:div w:id="1635213517">
      <w:bodyDiv w:val="1"/>
      <w:marLeft w:val="0"/>
      <w:marRight w:val="0"/>
      <w:marTop w:val="0"/>
      <w:marBottom w:val="0"/>
      <w:divBdr>
        <w:top w:val="none" w:sz="0" w:space="0" w:color="auto"/>
        <w:left w:val="none" w:sz="0" w:space="0" w:color="auto"/>
        <w:bottom w:val="none" w:sz="0" w:space="0" w:color="auto"/>
        <w:right w:val="none" w:sz="0" w:space="0" w:color="auto"/>
      </w:divBdr>
    </w:div>
    <w:div w:id="163744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olombiacompra.gov.c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01973-BAB1-4136-ACE0-47EB9FD55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Pages>
  <Words>2900</Words>
  <Characters>15953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REPUBLICA DE COLOMBIA</vt:lpstr>
    </vt:vector>
  </TitlesOfParts>
  <Company>FRE</Company>
  <LinksUpToDate>false</LinksUpToDate>
  <CharactersWithSpaces>18816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COLOMBIA</dc:title>
  <dc:creator>LINNE JOAHANNA AGUACIA HERNANDEZ</dc:creator>
  <cp:lastModifiedBy>Blanca Tatiana Cadavid Rocha</cp:lastModifiedBy>
  <cp:revision>19</cp:revision>
  <cp:lastPrinted>2021-03-17T20:19:00Z</cp:lastPrinted>
  <dcterms:created xsi:type="dcterms:W3CDTF">2021-12-23T22:56:00Z</dcterms:created>
  <dcterms:modified xsi:type="dcterms:W3CDTF">2022-03-28T15:48:00Z</dcterms:modified>
</cp:coreProperties>
</file>